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ПРАВИТЕЛЬСТВО МОСКВЫ  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Р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А С П О Р Я Ж Е Н И Е  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13 октября 2009 г. N 2678-РП 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О  дальнейшей реализации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инвестиционного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проекта     комплексной    реконструкции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квартала 10С района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Новые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Черемушки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    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В соответствии с постановлением Правительства  Москвы  от  27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марта 2007 г.  N 196-ПП "О порядке рассмотрения обращений о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внесе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нии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изменений в договоры аренды земельных участков и 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инвестицион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D6DA5">
        <w:rPr>
          <w:rFonts w:ascii="Courier New" w:hAnsi="Courier New" w:cs="Courier New"/>
          <w:sz w:val="20"/>
          <w:szCs w:val="20"/>
        </w:rPr>
        <w:t>ные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контракты (договоры), предусматривающие строительство (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реконс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  <w:proofErr w:type="gramEnd"/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D6DA5">
        <w:rPr>
          <w:rFonts w:ascii="Courier New" w:hAnsi="Courier New" w:cs="Courier New"/>
          <w:sz w:val="20"/>
          <w:szCs w:val="20"/>
        </w:rPr>
        <w:t>трукцию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) градостроительных объектов, или об их расторжении": </w:t>
      </w:r>
      <w:proofErr w:type="gramEnd"/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1. Продлить закрытому акционерному обществу "Строительное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уп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равление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N 155" (ЗАО "СУ-155") срок строительства жилого  дома 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по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адресу:  район 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Новые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Черемушки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,  квартал 10С,  корп.8 до 1 января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2012 г.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2. Исключить  из предмета инвестиционного контракта от 13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ян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варя 1999 г.  N 04/99-И строительство школы по адресу: район Новые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Черемушки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, квартал 10С, корп.11.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3.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 xml:space="preserve">Установить следующее распределение подлежащих разделу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пло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  <w:proofErr w:type="gramEnd"/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D6DA5">
        <w:rPr>
          <w:rFonts w:ascii="Courier New" w:hAnsi="Courier New" w:cs="Courier New"/>
          <w:sz w:val="20"/>
          <w:szCs w:val="20"/>
        </w:rPr>
        <w:t>щадей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 нежилых помещений жилого дома по адресу:  район Новые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Чере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  <w:proofErr w:type="gramEnd"/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мушки,  квартал 10С,  корп.8 (далее - объект 1) и детского сада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по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D6DA5">
        <w:rPr>
          <w:rFonts w:ascii="Courier New" w:hAnsi="Courier New" w:cs="Courier New"/>
          <w:sz w:val="20"/>
          <w:szCs w:val="20"/>
        </w:rPr>
        <w:t xml:space="preserve">адресу:  район Новые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Черемушки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, квартал 10С, корп.10 (далее -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объ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- </w:t>
      </w:r>
      <w:proofErr w:type="gramEnd"/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ект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2):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3.1. Не менее 40%  суммы площадей нежилых помещений объекта 1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и объекта 2,  в том числе 100% площади объекта 2 - в собственность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города Москвы.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3.2. Не более 60%  суммы площадей нежилых помещений объекта 1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и объекта 2 - в собственность ЗАО "СУ-155".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4. Префектуре  Юго-Западного  административного округа города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Москвы: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4.1. В  установленном порядке подготовить и представить в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 xml:space="preserve"> Д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е-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партамент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города Москвы по конкурентной политике  для  оформления,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организации подписания  и  учетной  регистрации  в  Едином реестре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контрактов и торгов города Москвы  согласованный  проект  дополни-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тельного  соглашения  к  инвестиционному  контракту  от  13 января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1999 г.  N 04/99-И на условиях настоящего распоряжения, содержащий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в  качестве приложения график выполнения сторонами обязательств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по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инвестиционному контракту с  учетом  сроков  исполнения  отдельных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этапов работ и ввода объектов в эксплуатацию,  с приложением уста-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новленного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комплекта документов.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4.2. Совместно с Департаментом образования города Москвы, Де-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партаментом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земельных ресурсов города Москвы и  Департаментом  го-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родского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 строительства города Москвы принять необходимые меры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обеспечения в установленном порядке строительства школы в квартале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9D6DA5">
        <w:rPr>
          <w:rFonts w:ascii="Courier New" w:hAnsi="Courier New" w:cs="Courier New"/>
          <w:sz w:val="20"/>
          <w:szCs w:val="20"/>
        </w:rPr>
        <w:t xml:space="preserve">10С  района  Новые </w:t>
      </w:r>
      <w:proofErr w:type="spellStart"/>
      <w:r w:rsidRPr="009D6DA5">
        <w:rPr>
          <w:rFonts w:ascii="Courier New" w:hAnsi="Courier New" w:cs="Courier New"/>
          <w:sz w:val="20"/>
          <w:szCs w:val="20"/>
        </w:rPr>
        <w:t>Черемушки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в целях недопущения дефицита школьных </w:t>
      </w:r>
      <w:proofErr w:type="gramEnd"/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мест в указанном квартале.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    5. 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Контроль  за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 xml:space="preserve"> выполнением настоящего распоряжения возложить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на префекта Юго-Западного административного округа  города  Москвы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9D6DA5">
        <w:rPr>
          <w:rFonts w:ascii="Courier New" w:hAnsi="Courier New" w:cs="Courier New"/>
          <w:sz w:val="20"/>
          <w:szCs w:val="20"/>
        </w:rPr>
        <w:t>Челышева</w:t>
      </w:r>
      <w:proofErr w:type="spellEnd"/>
      <w:r w:rsidRPr="009D6DA5">
        <w:rPr>
          <w:rFonts w:ascii="Courier New" w:hAnsi="Courier New" w:cs="Courier New"/>
          <w:sz w:val="20"/>
          <w:szCs w:val="20"/>
        </w:rPr>
        <w:t xml:space="preserve"> А.В.   и  первого заместителя Мэра Москвы в Правительстве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Москвы Ресина В.И.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 xml:space="preserve"> </w:t>
      </w:r>
    </w:p>
    <w:p w:rsidR="009D6DA5" w:rsidRPr="009D6DA5" w:rsidRDefault="009D6DA5" w:rsidP="009D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D6DA5">
        <w:rPr>
          <w:rFonts w:ascii="Courier New" w:hAnsi="Courier New" w:cs="Courier New"/>
          <w:sz w:val="20"/>
          <w:szCs w:val="20"/>
        </w:rPr>
        <w:t>П.п</w:t>
      </w:r>
      <w:proofErr w:type="gramStart"/>
      <w:r w:rsidRPr="009D6DA5">
        <w:rPr>
          <w:rFonts w:ascii="Courier New" w:hAnsi="Courier New" w:cs="Courier New"/>
          <w:sz w:val="20"/>
          <w:szCs w:val="20"/>
        </w:rPr>
        <w:t>.М</w:t>
      </w:r>
      <w:proofErr w:type="gramEnd"/>
      <w:r w:rsidRPr="009D6DA5">
        <w:rPr>
          <w:rFonts w:ascii="Courier New" w:hAnsi="Courier New" w:cs="Courier New"/>
          <w:sz w:val="20"/>
          <w:szCs w:val="20"/>
        </w:rPr>
        <w:t>эр Москвы                                          Ю.М.Лужков</w:t>
      </w:r>
    </w:p>
    <w:p w:rsidR="00887D07" w:rsidRDefault="00887D07"/>
    <w:sectPr w:rsidR="00887D07" w:rsidSect="0088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A5"/>
    <w:rsid w:val="00005BC5"/>
    <w:rsid w:val="000119A9"/>
    <w:rsid w:val="00026A16"/>
    <w:rsid w:val="00040E30"/>
    <w:rsid w:val="000750F5"/>
    <w:rsid w:val="000D50E5"/>
    <w:rsid w:val="000D60A0"/>
    <w:rsid w:val="000F4A93"/>
    <w:rsid w:val="0012338B"/>
    <w:rsid w:val="001312D0"/>
    <w:rsid w:val="001D4441"/>
    <w:rsid w:val="00210326"/>
    <w:rsid w:val="002521A7"/>
    <w:rsid w:val="00271CBE"/>
    <w:rsid w:val="00280BA9"/>
    <w:rsid w:val="002A21EF"/>
    <w:rsid w:val="002E6D48"/>
    <w:rsid w:val="002F2643"/>
    <w:rsid w:val="00334E14"/>
    <w:rsid w:val="003D4B7F"/>
    <w:rsid w:val="0041047B"/>
    <w:rsid w:val="00415B4A"/>
    <w:rsid w:val="0043329B"/>
    <w:rsid w:val="004654F3"/>
    <w:rsid w:val="00482FB1"/>
    <w:rsid w:val="004B0048"/>
    <w:rsid w:val="004D5C43"/>
    <w:rsid w:val="004E70D3"/>
    <w:rsid w:val="00504DBF"/>
    <w:rsid w:val="00510302"/>
    <w:rsid w:val="005219C1"/>
    <w:rsid w:val="005227B9"/>
    <w:rsid w:val="00525726"/>
    <w:rsid w:val="00532290"/>
    <w:rsid w:val="00553E75"/>
    <w:rsid w:val="00583AD6"/>
    <w:rsid w:val="00595D85"/>
    <w:rsid w:val="005A79EF"/>
    <w:rsid w:val="005B0F05"/>
    <w:rsid w:val="005B18A3"/>
    <w:rsid w:val="005B18F1"/>
    <w:rsid w:val="005F4124"/>
    <w:rsid w:val="00604B8D"/>
    <w:rsid w:val="00675A5A"/>
    <w:rsid w:val="00694FA1"/>
    <w:rsid w:val="006A13FE"/>
    <w:rsid w:val="006B0A76"/>
    <w:rsid w:val="006C75D3"/>
    <w:rsid w:val="007204DE"/>
    <w:rsid w:val="00766495"/>
    <w:rsid w:val="007A6945"/>
    <w:rsid w:val="007C7757"/>
    <w:rsid w:val="007E04A6"/>
    <w:rsid w:val="007F2247"/>
    <w:rsid w:val="00807B9A"/>
    <w:rsid w:val="00831501"/>
    <w:rsid w:val="00834697"/>
    <w:rsid w:val="00837019"/>
    <w:rsid w:val="00837C84"/>
    <w:rsid w:val="00882EB9"/>
    <w:rsid w:val="00885581"/>
    <w:rsid w:val="00887D07"/>
    <w:rsid w:val="008B30AC"/>
    <w:rsid w:val="008D1DB2"/>
    <w:rsid w:val="008E3763"/>
    <w:rsid w:val="008F17A9"/>
    <w:rsid w:val="009328C8"/>
    <w:rsid w:val="009331C0"/>
    <w:rsid w:val="00945CBF"/>
    <w:rsid w:val="009461F3"/>
    <w:rsid w:val="00946926"/>
    <w:rsid w:val="009533C1"/>
    <w:rsid w:val="0095612E"/>
    <w:rsid w:val="00971A56"/>
    <w:rsid w:val="00982860"/>
    <w:rsid w:val="009A0DA6"/>
    <w:rsid w:val="009C5716"/>
    <w:rsid w:val="009D6DA5"/>
    <w:rsid w:val="009F61A8"/>
    <w:rsid w:val="00A010CD"/>
    <w:rsid w:val="00A02A44"/>
    <w:rsid w:val="00A0673B"/>
    <w:rsid w:val="00A4018B"/>
    <w:rsid w:val="00A51CC6"/>
    <w:rsid w:val="00A553CD"/>
    <w:rsid w:val="00A871F5"/>
    <w:rsid w:val="00AB7106"/>
    <w:rsid w:val="00AC698F"/>
    <w:rsid w:val="00AC7EDA"/>
    <w:rsid w:val="00AF59D0"/>
    <w:rsid w:val="00B13668"/>
    <w:rsid w:val="00B3611B"/>
    <w:rsid w:val="00B60C5C"/>
    <w:rsid w:val="00B77E40"/>
    <w:rsid w:val="00BC1C5C"/>
    <w:rsid w:val="00BD2AF4"/>
    <w:rsid w:val="00C5430C"/>
    <w:rsid w:val="00CE32E7"/>
    <w:rsid w:val="00CF13C2"/>
    <w:rsid w:val="00D44997"/>
    <w:rsid w:val="00D46354"/>
    <w:rsid w:val="00D50C57"/>
    <w:rsid w:val="00D55EEC"/>
    <w:rsid w:val="00D614A3"/>
    <w:rsid w:val="00E53242"/>
    <w:rsid w:val="00E62B1C"/>
    <w:rsid w:val="00E745EC"/>
    <w:rsid w:val="00E75BC7"/>
    <w:rsid w:val="00E84C75"/>
    <w:rsid w:val="00EA620A"/>
    <w:rsid w:val="00EB0A1D"/>
    <w:rsid w:val="00EB32D1"/>
    <w:rsid w:val="00EE5242"/>
    <w:rsid w:val="00EF3AAE"/>
    <w:rsid w:val="00EF7286"/>
    <w:rsid w:val="00F0194E"/>
    <w:rsid w:val="00F109EA"/>
    <w:rsid w:val="00F17CA1"/>
    <w:rsid w:val="00F263E6"/>
    <w:rsid w:val="00F53305"/>
    <w:rsid w:val="00F81ABB"/>
    <w:rsid w:val="00F91AFE"/>
    <w:rsid w:val="00FA5342"/>
    <w:rsid w:val="00FC2367"/>
    <w:rsid w:val="00F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30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E30"/>
    <w:rPr>
      <w:sz w:val="48"/>
      <w:szCs w:val="24"/>
    </w:rPr>
  </w:style>
  <w:style w:type="paragraph" w:styleId="a3">
    <w:name w:val="Title"/>
    <w:basedOn w:val="a"/>
    <w:link w:val="a4"/>
    <w:qFormat/>
    <w:rsid w:val="00040E30"/>
    <w:pPr>
      <w:jc w:val="center"/>
    </w:pPr>
    <w:rPr>
      <w:imprint/>
      <w:color w:val="FFFFFF"/>
      <w:u w:val="single"/>
    </w:rPr>
  </w:style>
  <w:style w:type="character" w:customStyle="1" w:styleId="a4">
    <w:name w:val="Название Знак"/>
    <w:basedOn w:val="a0"/>
    <w:link w:val="a3"/>
    <w:rsid w:val="00040E30"/>
    <w:rPr>
      <w:imprint/>
      <w:color w:val="FFFFFF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6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DA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2011-12-07T09:35:00Z</cp:lastPrinted>
  <dcterms:created xsi:type="dcterms:W3CDTF">2011-12-07T09:34:00Z</dcterms:created>
  <dcterms:modified xsi:type="dcterms:W3CDTF">2011-12-07T10:32:00Z</dcterms:modified>
</cp:coreProperties>
</file>