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4BA" w14:textId="18D2A152" w:rsidR="00AC4DD2" w:rsidRPr="00B231B5" w:rsidRDefault="00AC4DD2" w:rsidP="00FA6BAE">
      <w:pPr>
        <w:ind w:left="5954"/>
        <w:rPr>
          <w:rFonts w:ascii="Cambria" w:hAnsi="Cambria"/>
          <w:lang w:val="ru-RU"/>
        </w:rPr>
      </w:pPr>
      <w:bookmarkStart w:id="0" w:name="_GoBack"/>
      <w:bookmarkEnd w:id="0"/>
    </w:p>
    <w:p w14:paraId="263AC95D" w14:textId="77777777" w:rsidR="00C71AFB" w:rsidRDefault="00C71AFB" w:rsidP="00BF4BD1">
      <w:pPr>
        <w:ind w:firstLine="708"/>
        <w:rPr>
          <w:rFonts w:ascii="Times New Roman" w:hAnsi="Times New Roman"/>
          <w:lang w:val="ru-RU"/>
        </w:rPr>
      </w:pPr>
    </w:p>
    <w:p w14:paraId="384BCDCD" w14:textId="77777777" w:rsidR="00BF4BD1" w:rsidRPr="00C71AFB" w:rsidRDefault="00BF4BD1" w:rsidP="00BF4BD1">
      <w:pPr>
        <w:ind w:firstLine="708"/>
        <w:rPr>
          <w:rFonts w:ascii="Cambria" w:hAnsi="Cambria"/>
          <w:sz w:val="22"/>
          <w:szCs w:val="22"/>
          <w:lang w:val="ru-RU"/>
        </w:rPr>
      </w:pPr>
      <w:r w:rsidRPr="00C71AFB">
        <w:rPr>
          <w:rFonts w:ascii="Cambria" w:hAnsi="Cambria"/>
          <w:sz w:val="22"/>
          <w:szCs w:val="22"/>
          <w:lang w:val="ru-RU"/>
        </w:rPr>
        <w:t>Уважаемые господа,</w:t>
      </w:r>
    </w:p>
    <w:p w14:paraId="4F230338" w14:textId="77777777" w:rsidR="00F3645B" w:rsidRPr="00C71AFB" w:rsidRDefault="00F3645B" w:rsidP="00BF4BD1">
      <w:pPr>
        <w:ind w:firstLine="708"/>
        <w:rPr>
          <w:rFonts w:ascii="Cambria" w:hAnsi="Cambria"/>
          <w:lang w:val="ru-RU"/>
        </w:rPr>
      </w:pPr>
    </w:p>
    <w:p w14:paraId="0D3F5BB4" w14:textId="77777777" w:rsidR="00BF4BD1" w:rsidRPr="00C71AFB" w:rsidRDefault="00F3645B" w:rsidP="00F3645B">
      <w:pPr>
        <w:ind w:firstLine="708"/>
        <w:rPr>
          <w:rFonts w:ascii="Cambria" w:hAnsi="Cambria"/>
          <w:sz w:val="22"/>
          <w:szCs w:val="22"/>
          <w:lang w:val="ru-RU"/>
        </w:rPr>
      </w:pPr>
      <w:r w:rsidRPr="00C71AFB">
        <w:rPr>
          <w:rFonts w:ascii="Cambria" w:hAnsi="Cambria"/>
          <w:sz w:val="22"/>
          <w:szCs w:val="22"/>
          <w:lang w:val="ru-RU"/>
        </w:rPr>
        <w:t>Настоящим направляем в</w:t>
      </w:r>
      <w:r w:rsidR="00BF4BD1" w:rsidRPr="00C71AFB">
        <w:rPr>
          <w:rFonts w:ascii="Cambria" w:hAnsi="Cambria"/>
          <w:sz w:val="22"/>
          <w:szCs w:val="22"/>
          <w:lang w:val="ru-RU"/>
        </w:rPr>
        <w:t>ашему вниманию материалы к совеща</w:t>
      </w:r>
      <w:r w:rsidRPr="00C71AFB">
        <w:rPr>
          <w:rFonts w:ascii="Cambria" w:hAnsi="Cambria"/>
          <w:sz w:val="22"/>
          <w:szCs w:val="22"/>
          <w:lang w:val="ru-RU"/>
        </w:rPr>
        <w:t>нию между Инициативной группой граждан</w:t>
      </w:r>
      <w:r w:rsidR="00BF4BD1" w:rsidRPr="00C71AFB">
        <w:rPr>
          <w:rFonts w:ascii="Cambria" w:hAnsi="Cambria"/>
          <w:sz w:val="22"/>
          <w:szCs w:val="22"/>
          <w:lang w:val="ru-RU"/>
        </w:rPr>
        <w:t xml:space="preserve"> «Новые Черемушки, 8»</w:t>
      </w:r>
      <w:r w:rsidRPr="00C71AFB">
        <w:rPr>
          <w:rFonts w:ascii="Cambria" w:hAnsi="Cambria"/>
          <w:sz w:val="22"/>
          <w:szCs w:val="22"/>
          <w:lang w:val="ru-RU"/>
        </w:rPr>
        <w:t xml:space="preserve"> (далее – «ИГ»)</w:t>
      </w:r>
      <w:r w:rsidR="00BF4BD1" w:rsidRPr="00C71AFB">
        <w:rPr>
          <w:rFonts w:ascii="Cambria" w:hAnsi="Cambria"/>
          <w:sz w:val="22"/>
          <w:szCs w:val="22"/>
          <w:lang w:val="ru-RU"/>
        </w:rPr>
        <w:t xml:space="preserve"> и АКБ «РОССИЙСКИЙ КАПИТАЛ» (ПАО)</w:t>
      </w:r>
      <w:r w:rsidRPr="00C71AFB">
        <w:rPr>
          <w:rFonts w:ascii="Cambria" w:hAnsi="Cambria"/>
          <w:sz w:val="22"/>
          <w:szCs w:val="22"/>
          <w:lang w:val="ru-RU"/>
        </w:rPr>
        <w:t xml:space="preserve"> (далее – «</w:t>
      </w:r>
      <w:proofErr w:type="spellStart"/>
      <w:r w:rsidRPr="00C71AFB">
        <w:rPr>
          <w:rFonts w:ascii="Cambria" w:hAnsi="Cambria"/>
          <w:sz w:val="22"/>
          <w:szCs w:val="22"/>
          <w:lang w:val="ru-RU"/>
        </w:rPr>
        <w:t>Роскапитал</w:t>
      </w:r>
      <w:proofErr w:type="spellEnd"/>
      <w:r w:rsidRPr="00C71AFB">
        <w:rPr>
          <w:rFonts w:ascii="Cambria" w:hAnsi="Cambria"/>
          <w:sz w:val="22"/>
          <w:szCs w:val="22"/>
          <w:lang w:val="ru-RU"/>
        </w:rPr>
        <w:t>»).</w:t>
      </w:r>
    </w:p>
    <w:p w14:paraId="52ADD27E" w14:textId="77777777" w:rsidR="00F3645B" w:rsidRPr="00C71AFB" w:rsidRDefault="00F3645B" w:rsidP="00F3645B">
      <w:pPr>
        <w:ind w:firstLine="708"/>
        <w:rPr>
          <w:rFonts w:ascii="Cambria" w:hAnsi="Cambria"/>
          <w:lang w:val="ru-RU"/>
        </w:rPr>
      </w:pPr>
    </w:p>
    <w:p w14:paraId="71711E43" w14:textId="15FF68E7" w:rsidR="00BF4BD1" w:rsidRPr="00C71AFB" w:rsidRDefault="00F3645B" w:rsidP="00BF4BD1">
      <w:pPr>
        <w:rPr>
          <w:rFonts w:ascii="Cambria" w:hAnsi="Cambria"/>
          <w:lang w:val="ru-RU"/>
        </w:rPr>
      </w:pPr>
      <w:r w:rsidRPr="00C71AFB">
        <w:rPr>
          <w:rFonts w:ascii="Cambria" w:hAnsi="Cambria"/>
          <w:lang w:val="ru-RU"/>
        </w:rPr>
        <w:t>г</w:t>
      </w:r>
      <w:r w:rsidR="00BF4BD1" w:rsidRPr="00C71AFB">
        <w:rPr>
          <w:rFonts w:ascii="Cambria" w:hAnsi="Cambria"/>
          <w:lang w:val="ru-RU"/>
        </w:rPr>
        <w:t xml:space="preserve">. Москва </w:t>
      </w:r>
      <w:r w:rsidRPr="00C71AFB">
        <w:rPr>
          <w:rFonts w:ascii="Cambria" w:hAnsi="Cambria"/>
          <w:lang w:val="ru-RU"/>
        </w:rPr>
        <w:tab/>
      </w:r>
      <w:r w:rsidRPr="00C71AFB">
        <w:rPr>
          <w:rFonts w:ascii="Cambria" w:hAnsi="Cambria"/>
          <w:lang w:val="ru-RU"/>
        </w:rPr>
        <w:tab/>
      </w:r>
      <w:r w:rsidRPr="00C71AFB">
        <w:rPr>
          <w:rFonts w:ascii="Cambria" w:hAnsi="Cambria"/>
          <w:lang w:val="ru-RU"/>
        </w:rPr>
        <w:tab/>
      </w:r>
      <w:r w:rsidRPr="00C71AFB">
        <w:rPr>
          <w:rFonts w:ascii="Cambria" w:hAnsi="Cambria"/>
          <w:lang w:val="ru-RU"/>
        </w:rPr>
        <w:tab/>
      </w:r>
      <w:r w:rsidRPr="00C71AFB">
        <w:rPr>
          <w:rFonts w:ascii="Cambria" w:hAnsi="Cambria"/>
          <w:lang w:val="ru-RU"/>
        </w:rPr>
        <w:tab/>
      </w:r>
      <w:r w:rsidRPr="00C71AFB">
        <w:rPr>
          <w:rFonts w:ascii="Cambria" w:hAnsi="Cambria"/>
          <w:lang w:val="ru-RU"/>
        </w:rPr>
        <w:tab/>
      </w:r>
      <w:r w:rsidRPr="00C71AFB">
        <w:rPr>
          <w:rFonts w:ascii="Cambria" w:hAnsi="Cambria"/>
          <w:lang w:val="ru-RU"/>
        </w:rPr>
        <w:tab/>
      </w:r>
      <w:r w:rsidRPr="00C71AFB">
        <w:rPr>
          <w:rFonts w:ascii="Cambria" w:hAnsi="Cambria"/>
          <w:lang w:val="ru-RU"/>
        </w:rPr>
        <w:tab/>
      </w:r>
      <w:r w:rsidRPr="00C71AFB">
        <w:rPr>
          <w:rFonts w:ascii="Cambria" w:hAnsi="Cambria"/>
          <w:lang w:val="ru-RU"/>
        </w:rPr>
        <w:tab/>
      </w:r>
      <w:r w:rsidRPr="00C71AFB">
        <w:rPr>
          <w:rFonts w:ascii="Cambria" w:hAnsi="Cambria"/>
          <w:lang w:val="ru-RU"/>
        </w:rPr>
        <w:tab/>
      </w:r>
      <w:r w:rsidR="009A060D" w:rsidRPr="009A060D">
        <w:rPr>
          <w:rFonts w:ascii="Cambria" w:hAnsi="Cambria"/>
          <w:lang w:val="ru-RU"/>
        </w:rPr>
        <w:t>25</w:t>
      </w:r>
      <w:r w:rsidR="00BF4BD1" w:rsidRPr="00C71AFB">
        <w:rPr>
          <w:rFonts w:ascii="Cambria" w:hAnsi="Cambria"/>
          <w:lang w:val="ru-RU"/>
        </w:rPr>
        <w:t xml:space="preserve"> </w:t>
      </w:r>
      <w:r w:rsidR="009A060D">
        <w:rPr>
          <w:rFonts w:ascii="Cambria" w:hAnsi="Cambria"/>
          <w:lang w:val="ru-RU"/>
        </w:rPr>
        <w:t>июля</w:t>
      </w:r>
      <w:r w:rsidR="00BF4BD1" w:rsidRPr="00C71AFB">
        <w:rPr>
          <w:rFonts w:ascii="Cambria" w:hAnsi="Cambria"/>
          <w:lang w:val="ru-RU"/>
        </w:rPr>
        <w:t xml:space="preserve"> 201</w:t>
      </w:r>
      <w:r w:rsidR="009A060D">
        <w:rPr>
          <w:rFonts w:ascii="Cambria" w:hAnsi="Cambria"/>
          <w:lang w:val="ru-RU"/>
        </w:rPr>
        <w:t>7</w:t>
      </w:r>
      <w:r w:rsidR="00BF4BD1" w:rsidRPr="00C71AFB">
        <w:rPr>
          <w:rFonts w:ascii="Cambria" w:hAnsi="Cambria"/>
          <w:lang w:val="ru-RU"/>
        </w:rPr>
        <w:t xml:space="preserve"> года</w:t>
      </w:r>
    </w:p>
    <w:p w14:paraId="1BA2DF29" w14:textId="77777777" w:rsidR="00BF4BD1" w:rsidRPr="00C71AFB" w:rsidRDefault="00BF4BD1" w:rsidP="00BF4BD1">
      <w:pPr>
        <w:ind w:left="4820"/>
        <w:rPr>
          <w:rFonts w:ascii="Cambria" w:hAnsi="Cambria"/>
          <w:lang w:val="ru-RU"/>
        </w:rPr>
      </w:pPr>
    </w:p>
    <w:p w14:paraId="2D6C844E" w14:textId="77777777" w:rsidR="00BF4BD1" w:rsidRPr="00C71AFB" w:rsidRDefault="00BF4BD1" w:rsidP="00F3645B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color w:val="4A4A4A"/>
          <w:sz w:val="22"/>
          <w:szCs w:val="22"/>
          <w:lang w:val="ru-RU"/>
        </w:rPr>
      </w:pPr>
      <w:r w:rsidRPr="00C71AFB">
        <w:rPr>
          <w:rFonts w:ascii="Cambria" w:hAnsi="Cambria" w:cs="Thonburi Light"/>
          <w:color w:val="4A4A4A"/>
          <w:sz w:val="22"/>
          <w:szCs w:val="22"/>
          <w:lang w:val="ru-RU"/>
        </w:rPr>
        <w:t>Предлагаемые</w:t>
      </w:r>
      <w:r w:rsidRPr="00C71AFB">
        <w:rPr>
          <w:rFonts w:ascii="Cambria" w:hAnsi="Cambria" w:cs="Arial"/>
          <w:color w:val="4A4A4A"/>
          <w:sz w:val="22"/>
          <w:szCs w:val="22"/>
          <w:lang w:val="ru-RU"/>
        </w:rPr>
        <w:t xml:space="preserve"> </w:t>
      </w:r>
      <w:r w:rsidRPr="00C71AFB">
        <w:rPr>
          <w:rFonts w:ascii="Cambria" w:hAnsi="Cambria" w:cs="Thonburi Light"/>
          <w:color w:val="4A4A4A"/>
          <w:sz w:val="22"/>
          <w:szCs w:val="22"/>
          <w:lang w:val="ru-RU"/>
        </w:rPr>
        <w:t>для</w:t>
      </w:r>
      <w:r w:rsidRPr="00C71AFB">
        <w:rPr>
          <w:rFonts w:ascii="Cambria" w:hAnsi="Cambria" w:cs="Arial"/>
          <w:color w:val="4A4A4A"/>
          <w:sz w:val="22"/>
          <w:szCs w:val="22"/>
          <w:lang w:val="ru-RU"/>
        </w:rPr>
        <w:t xml:space="preserve"> </w:t>
      </w:r>
      <w:r w:rsidRPr="00C71AFB">
        <w:rPr>
          <w:rFonts w:ascii="Cambria" w:hAnsi="Cambria" w:cs="Thonburi Light"/>
          <w:color w:val="4A4A4A"/>
          <w:sz w:val="22"/>
          <w:szCs w:val="22"/>
          <w:lang w:val="ru-RU"/>
        </w:rPr>
        <w:t>обсуждения</w:t>
      </w:r>
      <w:r w:rsidRPr="00C71AFB">
        <w:rPr>
          <w:rFonts w:ascii="Cambria" w:hAnsi="Cambria" w:cs="Arial"/>
          <w:color w:val="4A4A4A"/>
          <w:sz w:val="22"/>
          <w:szCs w:val="22"/>
          <w:lang w:val="ru-RU"/>
        </w:rPr>
        <w:t xml:space="preserve"> </w:t>
      </w:r>
      <w:r w:rsidRPr="00C71AFB">
        <w:rPr>
          <w:rFonts w:ascii="Cambria" w:hAnsi="Cambria" w:cs="Thonburi Light"/>
          <w:color w:val="4A4A4A"/>
          <w:sz w:val="22"/>
          <w:szCs w:val="22"/>
          <w:lang w:val="ru-RU"/>
        </w:rPr>
        <w:t>блоки</w:t>
      </w:r>
      <w:r w:rsidRPr="00C71AFB">
        <w:rPr>
          <w:rFonts w:ascii="Cambria" w:hAnsi="Cambria" w:cs="Arial"/>
          <w:color w:val="4A4A4A"/>
          <w:sz w:val="22"/>
          <w:szCs w:val="22"/>
          <w:lang w:val="ru-RU"/>
        </w:rPr>
        <w:t xml:space="preserve"> </w:t>
      </w:r>
      <w:r w:rsidRPr="00C71AFB">
        <w:rPr>
          <w:rFonts w:ascii="Cambria" w:hAnsi="Cambria" w:cs="Thonburi Light"/>
          <w:color w:val="4A4A4A"/>
          <w:sz w:val="22"/>
          <w:szCs w:val="22"/>
          <w:lang w:val="ru-RU"/>
        </w:rPr>
        <w:t>вопросов</w:t>
      </w:r>
      <w:r w:rsidRPr="00C71AFB">
        <w:rPr>
          <w:rFonts w:ascii="Cambria" w:hAnsi="Cambria" w:cs="Arial"/>
          <w:color w:val="4A4A4A"/>
          <w:sz w:val="22"/>
          <w:szCs w:val="22"/>
          <w:lang w:val="ru-RU"/>
        </w:rPr>
        <w:t>:</w:t>
      </w:r>
    </w:p>
    <w:p w14:paraId="371C8059" w14:textId="77777777" w:rsidR="00BF4BD1" w:rsidRPr="00D85C94" w:rsidRDefault="00BF4BD1" w:rsidP="00BF4BD1">
      <w:pPr>
        <w:widowControl w:val="0"/>
        <w:autoSpaceDE w:val="0"/>
        <w:autoSpaceDN w:val="0"/>
        <w:adjustRightInd w:val="0"/>
        <w:rPr>
          <w:rFonts w:ascii="Cambria" w:hAnsi="Cambria" w:cs="Arial"/>
          <w:color w:val="4A4A4A"/>
          <w:lang w:val="ru-RU"/>
        </w:rPr>
      </w:pPr>
    </w:p>
    <w:p w14:paraId="085B5B13" w14:textId="6451C73B" w:rsidR="00D85C94" w:rsidRPr="00434284" w:rsidRDefault="00434284" w:rsidP="0043428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 xml:space="preserve">В первую очередь </w:t>
      </w:r>
      <w:r>
        <w:rPr>
          <w:rFonts w:ascii="Cambria" w:hAnsi="Cambria" w:cs="Arial"/>
          <w:color w:val="4A4A4A"/>
          <w:sz w:val="20"/>
          <w:szCs w:val="20"/>
          <w:lang w:val="ru-RU"/>
        </w:rPr>
        <w:t>хотелось бы обратить внимание</w:t>
      </w: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 xml:space="preserve">, что </w:t>
      </w:r>
      <w:r>
        <w:rPr>
          <w:rFonts w:ascii="Cambria" w:hAnsi="Cambria" w:cs="Arial"/>
          <w:color w:val="4A4A4A"/>
          <w:sz w:val="20"/>
          <w:szCs w:val="20"/>
          <w:lang w:val="ru-RU"/>
        </w:rPr>
        <w:t>концепция</w:t>
      </w: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 xml:space="preserve"> «санации» застройщика «СУ-155», </w:t>
      </w:r>
      <w:r>
        <w:rPr>
          <w:rFonts w:ascii="Cambria" w:hAnsi="Cambria" w:cs="Arial"/>
          <w:color w:val="4A4A4A"/>
          <w:sz w:val="20"/>
          <w:szCs w:val="20"/>
          <w:lang w:val="ru-RU"/>
        </w:rPr>
        <w:t>принята</w:t>
      </w: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 xml:space="preserve"> еще в декабре 2015 года.</w:t>
      </w:r>
      <w:r>
        <w:rPr>
          <w:rFonts w:ascii="Cambria" w:hAnsi="Cambria" w:cs="Arial"/>
          <w:color w:val="4A4A4A"/>
          <w:sz w:val="20"/>
          <w:szCs w:val="20"/>
          <w:lang w:val="ru-RU"/>
        </w:rPr>
        <w:t xml:space="preserve"> Тогда утверждал</w:t>
      </w:r>
      <w:r w:rsidR="00531BB8">
        <w:rPr>
          <w:rFonts w:ascii="Cambria" w:hAnsi="Cambria" w:cs="Arial"/>
          <w:color w:val="4A4A4A"/>
          <w:sz w:val="20"/>
          <w:szCs w:val="20"/>
          <w:lang w:val="ru-RU"/>
        </w:rPr>
        <w:t>ось представителями банка, что о</w:t>
      </w:r>
      <w:r>
        <w:rPr>
          <w:rFonts w:ascii="Cambria" w:hAnsi="Cambria" w:cs="Arial"/>
          <w:color w:val="4A4A4A"/>
          <w:sz w:val="20"/>
          <w:szCs w:val="20"/>
          <w:lang w:val="ru-RU"/>
        </w:rPr>
        <w:t>бъект Новые Черемушки, квартал 10С наиболее непроблематичный. Несмотря на это,  п</w:t>
      </w:r>
      <w:r w:rsidR="00D85C94" w:rsidRPr="00D85C94">
        <w:rPr>
          <w:rFonts w:ascii="Cambria" w:hAnsi="Cambria" w:cs="Arial"/>
          <w:color w:val="4A4A4A"/>
          <w:sz w:val="20"/>
          <w:szCs w:val="20"/>
          <w:lang w:val="ru-RU"/>
        </w:rPr>
        <w:t xml:space="preserve">оложительное заключение на проектную документацию </w:t>
      </w:r>
      <w:r w:rsidR="00D85C94" w:rsidRPr="00434284">
        <w:rPr>
          <w:rFonts w:ascii="Cambria" w:hAnsi="Cambria" w:cs="Arial"/>
          <w:color w:val="4A4A4A"/>
          <w:sz w:val="20"/>
          <w:szCs w:val="20"/>
          <w:lang w:val="ru-RU"/>
        </w:rPr>
        <w:t>получено</w:t>
      </w: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 xml:space="preserve"> 29 апреля </w:t>
      </w:r>
      <w:r w:rsidR="00D85C94" w:rsidRPr="00434284">
        <w:rPr>
          <w:rFonts w:ascii="Cambria" w:hAnsi="Cambria" w:cs="Arial"/>
          <w:color w:val="4A4A4A"/>
          <w:sz w:val="20"/>
          <w:szCs w:val="20"/>
          <w:lang w:val="ru-RU"/>
        </w:rPr>
        <w:t>2017 года, разрешение на строительство</w:t>
      </w: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 xml:space="preserve"> 20 июня </w:t>
      </w:r>
      <w:r w:rsidR="00D85C94" w:rsidRPr="00434284">
        <w:rPr>
          <w:rFonts w:ascii="Cambria" w:hAnsi="Cambria" w:cs="Arial"/>
          <w:color w:val="4A4A4A"/>
          <w:sz w:val="20"/>
          <w:szCs w:val="20"/>
          <w:lang w:val="ru-RU"/>
        </w:rPr>
        <w:t>2017</w:t>
      </w:r>
      <w:r w:rsid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(со второго раза)</w:t>
      </w:r>
      <w:r w:rsidR="00D85C94" w:rsidRPr="00434284">
        <w:rPr>
          <w:rFonts w:ascii="Cambria" w:hAnsi="Cambria" w:cs="Arial"/>
          <w:color w:val="4A4A4A"/>
          <w:sz w:val="20"/>
          <w:szCs w:val="20"/>
          <w:lang w:val="ru-RU"/>
        </w:rPr>
        <w:t>, однако договор с подрядчиком до сих пор</w:t>
      </w: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 xml:space="preserve"> (25 июля </w:t>
      </w:r>
      <w:r w:rsidR="00D85C94" w:rsidRPr="00434284">
        <w:rPr>
          <w:rFonts w:ascii="Cambria" w:hAnsi="Cambria" w:cs="Arial"/>
          <w:color w:val="4A4A4A"/>
          <w:sz w:val="20"/>
          <w:szCs w:val="20"/>
          <w:lang w:val="ru-RU"/>
        </w:rPr>
        <w:t>2017) не подписан, при этом организация не руководствуется ни 223</w:t>
      </w: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>-ФЗ от 18.07.2011 г. «О закупках товаров, работ, услуг отдельными видами юридических лиц»</w:t>
      </w:r>
      <w:r w:rsidR="00D85C94" w:rsidRPr="00434284">
        <w:rPr>
          <w:rFonts w:ascii="Cambria" w:hAnsi="Cambria" w:cs="Arial"/>
          <w:color w:val="4A4A4A"/>
          <w:sz w:val="20"/>
          <w:szCs w:val="20"/>
          <w:lang w:val="ru-RU"/>
        </w:rPr>
        <w:t>, ни тем более 44</w:t>
      </w: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>-</w:t>
      </w:r>
      <w:r w:rsidR="00D85C94" w:rsidRPr="00434284">
        <w:rPr>
          <w:rFonts w:ascii="Cambria" w:hAnsi="Cambria" w:cs="Arial"/>
          <w:color w:val="4A4A4A"/>
          <w:sz w:val="20"/>
          <w:szCs w:val="20"/>
          <w:lang w:val="ru-RU"/>
        </w:rPr>
        <w:t>ФЗ</w:t>
      </w: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 xml:space="preserve"> от 05.04.2013 г. «О контрактной системе в сфере закупок товаров, работ, услуг для обеспечения государственных и муниципальных нужд»</w:t>
      </w:r>
      <w:r w:rsidR="00D85C94" w:rsidRPr="00434284">
        <w:rPr>
          <w:rFonts w:ascii="Cambria" w:hAnsi="Cambria" w:cs="Arial"/>
          <w:color w:val="4A4A4A"/>
          <w:sz w:val="20"/>
          <w:szCs w:val="20"/>
          <w:lang w:val="ru-RU"/>
        </w:rPr>
        <w:t>, и совершенно непонятно чем вызваны столь длительные сроки на проведение понятного конкурса</w:t>
      </w:r>
      <w:r w:rsidRPr="00434284">
        <w:rPr>
          <w:rFonts w:ascii="Cambria" w:hAnsi="Cambria" w:cs="Arial"/>
          <w:color w:val="4A4A4A"/>
          <w:sz w:val="20"/>
          <w:szCs w:val="20"/>
          <w:lang w:val="ru-RU"/>
        </w:rPr>
        <w:t>?</w:t>
      </w:r>
    </w:p>
    <w:p w14:paraId="453D35AC" w14:textId="77777777" w:rsidR="00434284" w:rsidRPr="00D85C94" w:rsidRDefault="00434284" w:rsidP="00434284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</w:p>
    <w:p w14:paraId="33C1A8A4" w14:textId="7ECDD552" w:rsidR="00D85C94" w:rsidRDefault="00531BB8" w:rsidP="00D85C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>
        <w:rPr>
          <w:rFonts w:ascii="Cambria" w:hAnsi="Cambria" w:cs="Arial"/>
          <w:color w:val="4A4A4A"/>
          <w:sz w:val="20"/>
          <w:szCs w:val="20"/>
          <w:lang w:val="ru-RU"/>
        </w:rPr>
        <w:t>П</w:t>
      </w:r>
      <w:r w:rsidR="00D85C94" w:rsidRPr="00D85C94">
        <w:rPr>
          <w:rFonts w:ascii="Cambria" w:hAnsi="Cambria" w:cs="Arial"/>
          <w:color w:val="4A4A4A"/>
          <w:sz w:val="20"/>
          <w:szCs w:val="20"/>
          <w:lang w:val="ru-RU"/>
        </w:rPr>
        <w:t>одписан ли договор между банком</w:t>
      </w:r>
      <w:r w:rsidR="00434284">
        <w:rPr>
          <w:rFonts w:ascii="Cambria" w:hAnsi="Cambria" w:cs="Arial"/>
          <w:color w:val="4A4A4A"/>
          <w:sz w:val="20"/>
          <w:szCs w:val="20"/>
          <w:lang w:val="ru-RU"/>
        </w:rPr>
        <w:t xml:space="preserve"> Рос</w:t>
      </w:r>
      <w:r>
        <w:rPr>
          <w:rFonts w:ascii="Cambria" w:hAnsi="Cambria" w:cs="Arial"/>
          <w:color w:val="4A4A4A"/>
          <w:sz w:val="20"/>
          <w:szCs w:val="20"/>
          <w:lang w:val="ru-RU"/>
        </w:rPr>
        <w:t xml:space="preserve">сийский </w:t>
      </w:r>
      <w:r w:rsidR="00434284">
        <w:rPr>
          <w:rFonts w:ascii="Cambria" w:hAnsi="Cambria" w:cs="Arial"/>
          <w:color w:val="4A4A4A"/>
          <w:sz w:val="20"/>
          <w:szCs w:val="20"/>
          <w:lang w:val="ru-RU"/>
        </w:rPr>
        <w:t>кап</w:t>
      </w:r>
      <w:r>
        <w:rPr>
          <w:rFonts w:ascii="Cambria" w:hAnsi="Cambria" w:cs="Arial"/>
          <w:color w:val="4A4A4A"/>
          <w:sz w:val="20"/>
          <w:szCs w:val="20"/>
          <w:lang w:val="ru-RU"/>
        </w:rPr>
        <w:t>итал</w:t>
      </w:r>
      <w:r w:rsidR="00D85C94" w:rsidRPr="00D85C94">
        <w:rPr>
          <w:rFonts w:ascii="Cambria" w:hAnsi="Cambria" w:cs="Arial"/>
          <w:color w:val="4A4A4A"/>
          <w:sz w:val="20"/>
          <w:szCs w:val="20"/>
          <w:lang w:val="ru-RU"/>
        </w:rPr>
        <w:t xml:space="preserve"> и РК-Строй, </w:t>
      </w:r>
      <w:r w:rsidR="00434284">
        <w:rPr>
          <w:rFonts w:ascii="Cambria" w:hAnsi="Cambria" w:cs="Arial"/>
          <w:color w:val="4A4A4A"/>
          <w:sz w:val="20"/>
          <w:szCs w:val="20"/>
          <w:lang w:val="ru-RU"/>
        </w:rPr>
        <w:t>предусмотрены</w:t>
      </w:r>
      <w:r w:rsidR="00D85C94" w:rsidRPr="00D85C94">
        <w:rPr>
          <w:rFonts w:ascii="Cambria" w:hAnsi="Cambria" w:cs="Arial"/>
          <w:color w:val="4A4A4A"/>
          <w:sz w:val="20"/>
          <w:szCs w:val="20"/>
          <w:lang w:val="ru-RU"/>
        </w:rPr>
        <w:t xml:space="preserve"> ли там штрафные санкции за срыв сроков?</w:t>
      </w:r>
    </w:p>
    <w:p w14:paraId="418A0FDF" w14:textId="77777777" w:rsidR="00531BB8" w:rsidRPr="00531BB8" w:rsidRDefault="00531BB8" w:rsidP="00531BB8">
      <w:pPr>
        <w:pStyle w:val="ListParagraph"/>
        <w:rPr>
          <w:rFonts w:ascii="Cambria" w:hAnsi="Cambria" w:cs="Arial"/>
          <w:color w:val="4A4A4A"/>
          <w:sz w:val="20"/>
          <w:szCs w:val="20"/>
          <w:lang w:val="ru-RU"/>
        </w:rPr>
      </w:pPr>
    </w:p>
    <w:p w14:paraId="799C5FAE" w14:textId="4B8AFC00" w:rsidR="00D85C94" w:rsidRPr="00C67C2C" w:rsidRDefault="00434284" w:rsidP="00C67C2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>Просим предоставить возможность ознакомится с проектной документацией, получившей положительное заключение: пояснительной запиской и ген планом, планом благоустройства</w:t>
      </w:r>
      <w:r w:rsidR="00531BB8">
        <w:rPr>
          <w:rFonts w:ascii="Cambria" w:hAnsi="Cambria" w:cs="Arial"/>
          <w:color w:val="4A4A4A"/>
          <w:sz w:val="20"/>
          <w:szCs w:val="20"/>
          <w:lang w:val="ru-RU"/>
        </w:rPr>
        <w:t>.</w:t>
      </w:r>
      <w:r w:rsidR="00531BB8"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Р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анее представителями </w:t>
      </w:r>
      <w:proofErr w:type="spellStart"/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>Роскапа</w:t>
      </w:r>
      <w:proofErr w:type="spellEnd"/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и РК-Строя были высказаны обещания по возможности ознакомления с данной документацией представителями пайщиков. </w:t>
      </w:r>
    </w:p>
    <w:p w14:paraId="2836AF38" w14:textId="77777777" w:rsidR="00531BB8" w:rsidRPr="00C67C2C" w:rsidRDefault="00531BB8" w:rsidP="00531BB8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4A4A4A"/>
          <w:lang w:val="ru-RU"/>
        </w:rPr>
      </w:pPr>
    </w:p>
    <w:p w14:paraId="03D3E840" w14:textId="10361412" w:rsidR="00531BB8" w:rsidRPr="00C67C2C" w:rsidRDefault="00531BB8" w:rsidP="00531BB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Информирование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ИГ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о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процессе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завершения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строительства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дома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,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для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чего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просим: </w:t>
      </w:r>
    </w:p>
    <w:p w14:paraId="73819C2A" w14:textId="429FE4D5" w:rsidR="00531BB8" w:rsidRPr="00C67C2C" w:rsidRDefault="00531BB8" w:rsidP="00C67C2C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Предоставить график строительства и ввода в эксплуатацию с точным указанием дат вывода на площадку людей и техники, с указанием количества рабочих по каждому этапу, утвержденный РК–Строем, банком </w:t>
      </w:r>
      <w:proofErr w:type="spellStart"/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>Роскап</w:t>
      </w:r>
      <w:proofErr w:type="spellEnd"/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и подрядчиком (МЖС?) (на совещании в МКСИ был представлен несогласованный сторонами график);</w:t>
      </w:r>
    </w:p>
    <w:p w14:paraId="4E50EAF2" w14:textId="4D6CBED8" w:rsidR="00531BB8" w:rsidRPr="00531BB8" w:rsidRDefault="00531BB8" w:rsidP="00C67C2C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>
        <w:rPr>
          <w:rFonts w:ascii="Cambria" w:hAnsi="Cambria" w:cs="Arial"/>
          <w:color w:val="4A4A4A"/>
          <w:sz w:val="20"/>
          <w:szCs w:val="20"/>
          <w:lang w:val="ru-RU"/>
        </w:rPr>
        <w:t>пояснить с какой целью в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представленном</w:t>
      </w:r>
      <w:r>
        <w:rPr>
          <w:rFonts w:ascii="Cambria" w:hAnsi="Cambria" w:cs="Arial"/>
          <w:color w:val="4A4A4A"/>
          <w:sz w:val="20"/>
          <w:szCs w:val="20"/>
          <w:lang w:val="ru-RU"/>
        </w:rPr>
        <w:t>, не утвержденном, п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>роекте графика</w:t>
      </w:r>
      <w:r>
        <w:rPr>
          <w:rFonts w:ascii="Cambria" w:hAnsi="Cambria" w:cs="Arial"/>
          <w:color w:val="4A4A4A"/>
          <w:sz w:val="20"/>
          <w:szCs w:val="20"/>
          <w:lang w:val="ru-RU"/>
        </w:rPr>
        <w:t>,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проведение монолитных работ</w:t>
      </w:r>
      <w:r>
        <w:rPr>
          <w:rFonts w:ascii="Cambria" w:hAnsi="Cambria" w:cs="Arial"/>
          <w:color w:val="4A4A4A"/>
          <w:sz w:val="20"/>
          <w:szCs w:val="20"/>
          <w:lang w:val="ru-RU"/>
        </w:rPr>
        <w:t>,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почему то</w:t>
      </w:r>
      <w:r>
        <w:rPr>
          <w:rFonts w:ascii="Cambria" w:hAnsi="Cambria" w:cs="Arial"/>
          <w:color w:val="4A4A4A"/>
          <w:sz w:val="20"/>
          <w:szCs w:val="20"/>
          <w:lang w:val="ru-RU"/>
        </w:rPr>
        <w:t>,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сдвинуто на осень, в тоже время с</w:t>
      </w:r>
      <w:r>
        <w:rPr>
          <w:rFonts w:ascii="Cambria" w:hAnsi="Cambria" w:cs="Arial"/>
          <w:color w:val="4A4A4A"/>
          <w:sz w:val="20"/>
          <w:szCs w:val="20"/>
          <w:lang w:val="ru-RU"/>
        </w:rPr>
        <w:t xml:space="preserve"> 01 августа 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>2017</w:t>
      </w:r>
      <w:r>
        <w:rPr>
          <w:rFonts w:ascii="Cambria" w:hAnsi="Cambria" w:cs="Arial"/>
          <w:color w:val="4A4A4A"/>
          <w:sz w:val="20"/>
          <w:szCs w:val="20"/>
          <w:lang w:val="ru-RU"/>
        </w:rPr>
        <w:t xml:space="preserve"> года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>
        <w:rPr>
          <w:rFonts w:ascii="Cambria" w:hAnsi="Cambria" w:cs="Arial"/>
          <w:color w:val="4A4A4A"/>
          <w:sz w:val="20"/>
          <w:szCs w:val="20"/>
          <w:lang w:val="ru-RU"/>
        </w:rPr>
        <w:t>буде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>т вестись 2 месяца подготовка территории строительства</w:t>
      </w:r>
      <w:r>
        <w:rPr>
          <w:rFonts w:ascii="Cambria" w:hAnsi="Cambria" w:cs="Arial"/>
          <w:color w:val="4A4A4A"/>
          <w:sz w:val="20"/>
          <w:szCs w:val="20"/>
          <w:lang w:val="ru-RU"/>
        </w:rPr>
        <w:t>,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которая уже ведется с весны</w:t>
      </w:r>
      <w:r>
        <w:rPr>
          <w:rFonts w:ascii="Cambria" w:hAnsi="Cambria" w:cs="Arial"/>
          <w:color w:val="4A4A4A"/>
          <w:sz w:val="20"/>
          <w:szCs w:val="20"/>
          <w:lang w:val="ru-RU"/>
        </w:rPr>
        <w:t>?</w:t>
      </w:r>
    </w:p>
    <w:p w14:paraId="11523124" w14:textId="0CA02094" w:rsidR="00531BB8" w:rsidRPr="00531BB8" w:rsidRDefault="00531BB8" w:rsidP="00C67C2C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>
        <w:rPr>
          <w:rFonts w:ascii="Cambria" w:hAnsi="Cambria" w:cs="Thonburi Light"/>
          <w:color w:val="4A4A4A"/>
          <w:sz w:val="20"/>
          <w:szCs w:val="20"/>
          <w:lang w:val="ru-RU"/>
        </w:rPr>
        <w:t xml:space="preserve">предоставить </w:t>
      </w:r>
      <w:r w:rsidRPr="00531BB8">
        <w:rPr>
          <w:rFonts w:ascii="Cambria" w:hAnsi="Cambria" w:cs="Thonburi Light"/>
          <w:color w:val="4A4A4A"/>
          <w:sz w:val="20"/>
          <w:szCs w:val="20"/>
          <w:lang w:val="ru-RU"/>
        </w:rPr>
        <w:t>график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531BB8">
        <w:rPr>
          <w:rFonts w:ascii="Cambria" w:hAnsi="Cambria" w:cs="Thonburi Light"/>
          <w:color w:val="4A4A4A"/>
          <w:sz w:val="20"/>
          <w:szCs w:val="20"/>
          <w:lang w:val="ru-RU"/>
        </w:rPr>
        <w:t>финансирования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531BB8">
        <w:rPr>
          <w:rFonts w:ascii="Cambria" w:hAnsi="Cambria" w:cs="Thonburi Light"/>
          <w:color w:val="4A4A4A"/>
          <w:sz w:val="20"/>
          <w:szCs w:val="20"/>
          <w:lang w:val="ru-RU"/>
        </w:rPr>
        <w:t>этапов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531BB8">
        <w:rPr>
          <w:rFonts w:ascii="Cambria" w:hAnsi="Cambria" w:cs="Thonburi Light"/>
          <w:color w:val="4A4A4A"/>
          <w:sz w:val="20"/>
          <w:szCs w:val="20"/>
          <w:lang w:val="ru-RU"/>
        </w:rPr>
        <w:t>строительства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531BB8">
        <w:rPr>
          <w:rFonts w:ascii="Cambria" w:hAnsi="Cambria" w:cs="Thonburi Light"/>
          <w:color w:val="4A4A4A"/>
          <w:sz w:val="20"/>
          <w:szCs w:val="20"/>
          <w:lang w:val="ru-RU"/>
        </w:rPr>
        <w:t>с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531BB8">
        <w:rPr>
          <w:rFonts w:ascii="Cambria" w:hAnsi="Cambria" w:cs="Thonburi Light"/>
          <w:color w:val="4A4A4A"/>
          <w:sz w:val="20"/>
          <w:szCs w:val="20"/>
          <w:lang w:val="ru-RU"/>
        </w:rPr>
        <w:t>точным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531BB8">
        <w:rPr>
          <w:rFonts w:ascii="Cambria" w:hAnsi="Cambria" w:cs="Thonburi Light"/>
          <w:color w:val="4A4A4A"/>
          <w:sz w:val="20"/>
          <w:szCs w:val="20"/>
          <w:lang w:val="ru-RU"/>
        </w:rPr>
        <w:t>указанием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531BB8">
        <w:rPr>
          <w:rFonts w:ascii="Cambria" w:hAnsi="Cambria" w:cs="Thonburi Light"/>
          <w:color w:val="4A4A4A"/>
          <w:sz w:val="20"/>
          <w:szCs w:val="20"/>
          <w:lang w:val="ru-RU"/>
        </w:rPr>
        <w:t>дат</w:t>
      </w:r>
      <w:r w:rsidR="00C67C2C">
        <w:rPr>
          <w:rFonts w:ascii="Cambria" w:hAnsi="Cambria" w:cs="Thonburi Light"/>
          <w:color w:val="4A4A4A"/>
          <w:sz w:val="20"/>
          <w:szCs w:val="20"/>
          <w:lang w:val="ru-RU"/>
        </w:rPr>
        <w:t xml:space="preserve"> и озвучить сумму необходимую и заложенную для завершения строительства объекта Новые Черемушки, квартал 10С</w:t>
      </w:r>
      <w:r w:rsidRPr="00531BB8">
        <w:rPr>
          <w:rFonts w:ascii="Cambria" w:hAnsi="Cambria" w:cs="Arial"/>
          <w:color w:val="4A4A4A"/>
          <w:sz w:val="20"/>
          <w:szCs w:val="20"/>
          <w:lang w:val="ru-RU"/>
        </w:rPr>
        <w:t>;</w:t>
      </w:r>
    </w:p>
    <w:p w14:paraId="6105DB60" w14:textId="22D933E3" w:rsidR="00C67C2C" w:rsidRDefault="00531BB8" w:rsidP="00C67C2C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D85C94">
        <w:rPr>
          <w:rFonts w:ascii="Cambria" w:hAnsi="Cambria" w:cs="Arial"/>
          <w:color w:val="4A4A4A"/>
          <w:sz w:val="20"/>
          <w:szCs w:val="20"/>
          <w:lang w:val="ru-RU"/>
        </w:rPr>
        <w:t xml:space="preserve">предоставить отдельный график постановки </w:t>
      </w:r>
      <w:r w:rsid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земельного </w:t>
      </w:r>
      <w:r w:rsidRPr="00D85C94">
        <w:rPr>
          <w:rFonts w:ascii="Cambria" w:hAnsi="Cambria" w:cs="Arial"/>
          <w:color w:val="4A4A4A"/>
          <w:sz w:val="20"/>
          <w:szCs w:val="20"/>
          <w:lang w:val="ru-RU"/>
        </w:rPr>
        <w:t>участка на кадастровый учет, подключений, и сдачи дома в эксплуатацию (выдачи ключей)</w:t>
      </w:r>
      <w:r w:rsidR="00C67C2C">
        <w:rPr>
          <w:rFonts w:ascii="Cambria" w:hAnsi="Cambria" w:cs="Arial"/>
          <w:color w:val="4A4A4A"/>
          <w:sz w:val="20"/>
          <w:szCs w:val="20"/>
          <w:lang w:val="ru-RU"/>
        </w:rPr>
        <w:t>.</w:t>
      </w:r>
    </w:p>
    <w:p w14:paraId="21144CF6" w14:textId="77777777" w:rsidR="00C67C2C" w:rsidRDefault="00C67C2C" w:rsidP="00C67C2C">
      <w:pPr>
        <w:pStyle w:val="ListParagraph"/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</w:p>
    <w:p w14:paraId="01A85FFD" w14:textId="77777777" w:rsidR="00C67C2C" w:rsidRDefault="00C67C2C" w:rsidP="00C67C2C">
      <w:pPr>
        <w:pStyle w:val="ListParagraph"/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</w:p>
    <w:p w14:paraId="33771C31" w14:textId="77777777" w:rsidR="00C67C2C" w:rsidRDefault="00C67C2C" w:rsidP="00C67C2C">
      <w:pPr>
        <w:pStyle w:val="ListParagraph"/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</w:p>
    <w:p w14:paraId="078CA147" w14:textId="7D221F36" w:rsidR="00BF4BD1" w:rsidRPr="00C67C2C" w:rsidRDefault="00BF4BD1" w:rsidP="00C67C2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Взаимодействие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между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ИГ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и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proofErr w:type="spellStart"/>
      <w:r w:rsidR="00F3645B" w:rsidRPr="00C67C2C">
        <w:rPr>
          <w:rFonts w:ascii="Cambria" w:hAnsi="Cambria" w:cs="Thonburi Light"/>
          <w:color w:val="4A4A4A"/>
          <w:sz w:val="20"/>
          <w:szCs w:val="20"/>
          <w:lang w:val="ru-RU"/>
        </w:rPr>
        <w:t>Роскапиталом</w:t>
      </w:r>
      <w:proofErr w:type="spellEnd"/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>:</w:t>
      </w:r>
    </w:p>
    <w:p w14:paraId="3913E61A" w14:textId="2814A7B7" w:rsidR="00BF4BD1" w:rsidRPr="00D40E8F" w:rsidRDefault="00BF4BD1" w:rsidP="00C71AF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согласование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дальнейшего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взаимодействия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с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proofErr w:type="spellStart"/>
      <w:r w:rsidR="00F3645B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Роскапиталом</w:t>
      </w:r>
      <w:proofErr w:type="spellEnd"/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с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встречами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не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реже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раза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в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месяц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>,</w:t>
      </w:r>
      <w:r w:rsidR="009A060D">
        <w:rPr>
          <w:rFonts w:ascii="Cambria" w:hAnsi="Cambria" w:cs="Arial"/>
          <w:color w:val="4A4A4A"/>
          <w:sz w:val="20"/>
          <w:szCs w:val="20"/>
          <w:lang w:val="ru-RU"/>
        </w:rPr>
        <w:t xml:space="preserve"> на уровне вице-президента банка Российский капитал.</w:t>
      </w:r>
    </w:p>
    <w:p w14:paraId="40FA54C9" w14:textId="77777777" w:rsidR="00F3645B" w:rsidRPr="00D40E8F" w:rsidRDefault="00F3645B" w:rsidP="00C71AFB">
      <w:pPr>
        <w:pStyle w:val="ListParagraph"/>
        <w:widowControl w:val="0"/>
        <w:autoSpaceDE w:val="0"/>
        <w:autoSpaceDN w:val="0"/>
        <w:adjustRightInd w:val="0"/>
        <w:ind w:left="0" w:firstLine="284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</w:p>
    <w:p w14:paraId="5E93889F" w14:textId="77777777" w:rsidR="00BF4BD1" w:rsidRPr="00D40E8F" w:rsidRDefault="00BF4BD1" w:rsidP="00C71AF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Разработка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и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согласование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F3645B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недостающей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lastRenderedPageBreak/>
        <w:t>документации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по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объекту</w:t>
      </w:r>
      <w:r w:rsidR="00F3645B" w:rsidRPr="00D40E8F">
        <w:rPr>
          <w:rFonts w:ascii="Cambria" w:hAnsi="Cambria" w:cs="Arial"/>
          <w:color w:val="4A4A4A"/>
          <w:sz w:val="20"/>
          <w:szCs w:val="20"/>
          <w:lang w:val="ru-RU"/>
        </w:rPr>
        <w:t>:</w:t>
      </w:r>
    </w:p>
    <w:p w14:paraId="5CED214A" w14:textId="77777777" w:rsidR="00BF4BD1" w:rsidRPr="00D40E8F" w:rsidRDefault="00BF4BD1" w:rsidP="00C71AF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в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каком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состоянии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остальная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документация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по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вводу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в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эксплуатацию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-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коммуникации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,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ТУ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и</w:t>
      </w: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proofErr w:type="spellStart"/>
      <w:r w:rsidRPr="00D40E8F">
        <w:rPr>
          <w:rFonts w:ascii="Cambria" w:hAnsi="Cambria" w:cs="Thonburi Light"/>
          <w:color w:val="4A4A4A"/>
          <w:sz w:val="20"/>
          <w:szCs w:val="20"/>
          <w:lang w:val="ru-RU"/>
        </w:rPr>
        <w:t>тд</w:t>
      </w:r>
      <w:proofErr w:type="spellEnd"/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>.</w:t>
      </w:r>
      <w:r w:rsidR="00F3645B" w:rsidRPr="00D40E8F">
        <w:rPr>
          <w:rFonts w:ascii="Cambria" w:hAnsi="Cambria" w:cs="Arial"/>
          <w:color w:val="4A4A4A"/>
          <w:sz w:val="20"/>
          <w:szCs w:val="20"/>
          <w:lang w:val="ru-RU"/>
        </w:rPr>
        <w:t>? Была ли проведена ревизия?</w:t>
      </w:r>
    </w:p>
    <w:p w14:paraId="1022F272" w14:textId="77777777" w:rsidR="00BF4BD1" w:rsidRPr="00C67C2C" w:rsidRDefault="00F3645B" w:rsidP="00C71AF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D40E8F">
        <w:rPr>
          <w:rFonts w:ascii="Cambria" w:hAnsi="Cambria" w:cs="Arial"/>
          <w:color w:val="4A4A4A"/>
          <w:sz w:val="20"/>
          <w:szCs w:val="20"/>
          <w:lang w:val="ru-RU"/>
        </w:rPr>
        <w:t>к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акие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документы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есть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,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какие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необходимо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получить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,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назначены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ли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ответственные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лица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,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есть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D40E8F">
        <w:rPr>
          <w:rFonts w:ascii="Cambria" w:hAnsi="Cambria" w:cs="Thonburi Light"/>
          <w:color w:val="4A4A4A"/>
          <w:sz w:val="20"/>
          <w:szCs w:val="20"/>
          <w:lang w:val="ru-RU"/>
        </w:rPr>
        <w:t>ли</w:t>
      </w:r>
      <w:r w:rsidR="00BF4BD1" w:rsidRPr="00D40E8F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по</w:t>
      </w:r>
      <w:r w:rsidR="00BF4BD1"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ним</w:t>
      </w:r>
      <w:r w:rsidR="00BF4BD1"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график</w:t>
      </w:r>
      <w:r w:rsidR="00BF4BD1"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BF4BD1"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получения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>?</w:t>
      </w:r>
    </w:p>
    <w:p w14:paraId="27BBBBBC" w14:textId="77777777" w:rsidR="00BF4BD1" w:rsidRPr="00C67C2C" w:rsidRDefault="00BF4BD1" w:rsidP="00C71AFB">
      <w:pPr>
        <w:widowControl w:val="0"/>
        <w:autoSpaceDE w:val="0"/>
        <w:autoSpaceDN w:val="0"/>
        <w:adjustRightInd w:val="0"/>
        <w:ind w:firstLine="284"/>
        <w:jc w:val="both"/>
        <w:rPr>
          <w:rFonts w:ascii="Cambria" w:hAnsi="Cambria" w:cs="Arial"/>
          <w:color w:val="4A4A4A"/>
          <w:lang w:val="ru-RU"/>
        </w:rPr>
      </w:pPr>
    </w:p>
    <w:p w14:paraId="681DD73D" w14:textId="77777777" w:rsidR="00BF4BD1" w:rsidRPr="00C67C2C" w:rsidRDefault="00BF4BD1" w:rsidP="00C71AF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Взаимоотношения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="00F3645B"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между органами власти г. Москвы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color w:val="4A4A4A"/>
          <w:sz w:val="20"/>
          <w:szCs w:val="20"/>
          <w:lang w:val="ru-RU"/>
        </w:rPr>
        <w:t>и</w:t>
      </w: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 xml:space="preserve"> </w:t>
      </w:r>
      <w:proofErr w:type="spellStart"/>
      <w:r w:rsidR="00F3645B" w:rsidRPr="00C67C2C">
        <w:rPr>
          <w:rFonts w:ascii="Cambria" w:hAnsi="Cambria" w:cs="Thonburi Light"/>
          <w:color w:val="4A4A4A"/>
          <w:sz w:val="20"/>
          <w:szCs w:val="20"/>
          <w:lang w:val="ru-RU"/>
        </w:rPr>
        <w:t>Роскапиталом</w:t>
      </w:r>
      <w:proofErr w:type="spellEnd"/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>:</w:t>
      </w:r>
    </w:p>
    <w:p w14:paraId="3B72DAEB" w14:textId="779026A1" w:rsidR="009A060D" w:rsidRPr="00C67C2C" w:rsidRDefault="009A060D" w:rsidP="00C71AF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  <w:r w:rsidRPr="00C67C2C">
        <w:rPr>
          <w:rFonts w:ascii="Cambria" w:hAnsi="Cambria" w:cs="Arial"/>
          <w:color w:val="4A4A4A"/>
          <w:sz w:val="20"/>
          <w:szCs w:val="20"/>
          <w:lang w:val="ru-RU"/>
        </w:rPr>
        <w:t>На какой стадии находится оформление протокола распределения площадей предназначенных для г. Москва?</w:t>
      </w:r>
    </w:p>
    <w:p w14:paraId="579AD90B" w14:textId="77777777" w:rsidR="00BF4BD1" w:rsidRPr="00C67C2C" w:rsidRDefault="00BF4BD1" w:rsidP="00C71AFB">
      <w:pPr>
        <w:pStyle w:val="ListParagraph"/>
        <w:widowControl w:val="0"/>
        <w:autoSpaceDE w:val="0"/>
        <w:autoSpaceDN w:val="0"/>
        <w:adjustRightInd w:val="0"/>
        <w:ind w:left="0" w:firstLine="284"/>
        <w:jc w:val="both"/>
        <w:rPr>
          <w:rFonts w:ascii="Cambria" w:hAnsi="Cambria" w:cs="Arial"/>
          <w:color w:val="4A4A4A"/>
          <w:sz w:val="20"/>
          <w:szCs w:val="20"/>
          <w:lang w:val="ru-RU"/>
        </w:rPr>
      </w:pPr>
    </w:p>
    <w:p w14:paraId="6A8552BC" w14:textId="77777777" w:rsidR="00C71AFB" w:rsidRPr="00C67C2C" w:rsidRDefault="00BF4BD1" w:rsidP="00C71AF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  <w:lang w:val="ru-RU"/>
        </w:rPr>
      </w:pPr>
      <w:r w:rsidRPr="00C67C2C">
        <w:rPr>
          <w:rFonts w:ascii="Cambria" w:hAnsi="Cambria" w:cs="Thonburi Light"/>
          <w:sz w:val="20"/>
          <w:szCs w:val="20"/>
          <w:lang w:val="ru-RU"/>
        </w:rPr>
        <w:t>Придомовая</w:t>
      </w:r>
      <w:r w:rsidRPr="00C67C2C">
        <w:rPr>
          <w:rFonts w:ascii="Cambria" w:hAnsi="Cambria" w:cs="Arial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sz w:val="20"/>
          <w:szCs w:val="20"/>
          <w:lang w:val="ru-RU"/>
        </w:rPr>
        <w:t>территория</w:t>
      </w:r>
      <w:r w:rsidR="00C71AFB" w:rsidRPr="00C67C2C">
        <w:rPr>
          <w:rFonts w:ascii="Cambria" w:hAnsi="Cambria" w:cs="Thonburi Light"/>
          <w:sz w:val="20"/>
          <w:szCs w:val="20"/>
          <w:lang w:val="ru-RU"/>
        </w:rPr>
        <w:t>:</w:t>
      </w:r>
    </w:p>
    <w:p w14:paraId="17C3EB0A" w14:textId="20DF0B34" w:rsidR="00C71AFB" w:rsidRPr="00C67C2C" w:rsidRDefault="00BF4BD1" w:rsidP="00C71AF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  <w:lang w:val="ru-RU"/>
        </w:rPr>
      </w:pPr>
      <w:r w:rsidRPr="00C67C2C">
        <w:rPr>
          <w:rFonts w:ascii="Cambria" w:hAnsi="Cambria" w:cs="Thonburi Light"/>
          <w:sz w:val="20"/>
          <w:szCs w:val="20"/>
          <w:lang w:val="ru-RU"/>
        </w:rPr>
        <w:t>кто</w:t>
      </w:r>
      <w:r w:rsidRPr="00C67C2C">
        <w:rPr>
          <w:rFonts w:ascii="Cambria" w:hAnsi="Cambria" w:cs="Arial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sz w:val="20"/>
          <w:szCs w:val="20"/>
          <w:lang w:val="ru-RU"/>
        </w:rPr>
        <w:t>будет</w:t>
      </w:r>
      <w:r w:rsidRPr="00C67C2C">
        <w:rPr>
          <w:rFonts w:ascii="Cambria" w:hAnsi="Cambria" w:cs="Arial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sz w:val="20"/>
          <w:szCs w:val="20"/>
          <w:lang w:val="ru-RU"/>
        </w:rPr>
        <w:t>заниматься</w:t>
      </w:r>
      <w:r w:rsidRPr="00C67C2C">
        <w:rPr>
          <w:rFonts w:ascii="Cambria" w:hAnsi="Cambria" w:cs="Arial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sz w:val="20"/>
          <w:szCs w:val="20"/>
          <w:lang w:val="ru-RU"/>
        </w:rPr>
        <w:t>сносом</w:t>
      </w:r>
      <w:r w:rsidRPr="00C67C2C">
        <w:rPr>
          <w:rFonts w:ascii="Cambria" w:hAnsi="Cambria" w:cs="Arial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sz w:val="20"/>
          <w:szCs w:val="20"/>
          <w:lang w:val="ru-RU"/>
        </w:rPr>
        <w:t>гаражных</w:t>
      </w:r>
      <w:r w:rsidRPr="00C67C2C">
        <w:rPr>
          <w:rFonts w:ascii="Cambria" w:hAnsi="Cambria" w:cs="Arial"/>
          <w:sz w:val="20"/>
          <w:szCs w:val="20"/>
          <w:lang w:val="ru-RU"/>
        </w:rPr>
        <w:t xml:space="preserve"> </w:t>
      </w:r>
      <w:r w:rsidRPr="00C67C2C">
        <w:rPr>
          <w:rFonts w:ascii="Cambria" w:hAnsi="Cambria" w:cs="Thonburi Light"/>
          <w:sz w:val="20"/>
          <w:szCs w:val="20"/>
          <w:lang w:val="ru-RU"/>
        </w:rPr>
        <w:t>кооперативов</w:t>
      </w:r>
      <w:r w:rsidR="009A060D" w:rsidRPr="00C67C2C">
        <w:rPr>
          <w:rFonts w:ascii="Cambria" w:hAnsi="Cambria" w:cs="Thonburi Light"/>
          <w:sz w:val="20"/>
          <w:szCs w:val="20"/>
          <w:lang w:val="ru-RU"/>
        </w:rPr>
        <w:t xml:space="preserve"> и когда</w:t>
      </w:r>
      <w:r w:rsidRPr="00C67C2C">
        <w:rPr>
          <w:rFonts w:ascii="Cambria" w:hAnsi="Cambria" w:cs="Arial"/>
          <w:sz w:val="20"/>
          <w:szCs w:val="20"/>
          <w:lang w:val="ru-RU"/>
        </w:rPr>
        <w:t>?</w:t>
      </w:r>
      <w:r w:rsidR="00C71AFB" w:rsidRPr="00C67C2C">
        <w:rPr>
          <w:rFonts w:ascii="Cambria" w:hAnsi="Cambria" w:cs="Arial"/>
          <w:sz w:val="20"/>
          <w:szCs w:val="20"/>
          <w:lang w:val="ru-RU"/>
        </w:rPr>
        <w:t xml:space="preserve"> </w:t>
      </w:r>
    </w:p>
    <w:p w14:paraId="521C91F5" w14:textId="77777777" w:rsidR="00BF4BD1" w:rsidRPr="00C67C2C" w:rsidRDefault="00C71AFB" w:rsidP="00C71AF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  <w:lang w:val="ru-RU"/>
        </w:rPr>
      </w:pPr>
      <w:r w:rsidRPr="00C67C2C">
        <w:rPr>
          <w:rFonts w:ascii="Cambria" w:hAnsi="Cambria" w:cs="Arial"/>
          <w:sz w:val="20"/>
          <w:szCs w:val="20"/>
          <w:lang w:val="ru-RU"/>
        </w:rPr>
        <w:t>предусмотрены ли средства на это?</w:t>
      </w:r>
    </w:p>
    <w:p w14:paraId="2D184E1B" w14:textId="77777777" w:rsidR="00BF4BD1" w:rsidRPr="00D40E8F" w:rsidRDefault="00BF4BD1" w:rsidP="00C71AFB">
      <w:pPr>
        <w:widowControl w:val="0"/>
        <w:autoSpaceDE w:val="0"/>
        <w:autoSpaceDN w:val="0"/>
        <w:adjustRightInd w:val="0"/>
        <w:ind w:firstLine="284"/>
        <w:jc w:val="both"/>
        <w:rPr>
          <w:rFonts w:ascii="Cambria" w:hAnsi="Cambria" w:cs="Arial"/>
          <w:color w:val="4A4A4A"/>
          <w:lang w:val="ru-RU"/>
        </w:rPr>
      </w:pPr>
    </w:p>
    <w:p w14:paraId="37574330" w14:textId="77777777" w:rsidR="00BF4BD1" w:rsidRPr="00D40E8F" w:rsidRDefault="00BF4BD1" w:rsidP="00C71AFB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4A4A4A"/>
          <w:lang w:val="ru-RU"/>
        </w:rPr>
      </w:pPr>
    </w:p>
    <w:p w14:paraId="67AB5D37" w14:textId="77777777" w:rsidR="00BF4BD1" w:rsidRPr="00D40E8F" w:rsidRDefault="00BF4BD1" w:rsidP="009A060D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4A4A4A"/>
          <w:lang w:val="ru-RU"/>
        </w:rPr>
      </w:pPr>
    </w:p>
    <w:p w14:paraId="0DEAE67A" w14:textId="4097C0F7" w:rsidR="00586F95" w:rsidRPr="00C71AFB" w:rsidRDefault="00586F95" w:rsidP="00C71AFB">
      <w:pPr>
        <w:pStyle w:val="ListParagraph"/>
        <w:spacing w:after="120"/>
        <w:ind w:left="426" w:firstLine="283"/>
        <w:jc w:val="both"/>
        <w:rPr>
          <w:rFonts w:ascii="Cambria" w:hAnsi="Cambria"/>
          <w:sz w:val="20"/>
          <w:szCs w:val="20"/>
          <w:lang w:val="ru-RU"/>
        </w:rPr>
      </w:pPr>
    </w:p>
    <w:sectPr w:rsidR="00586F95" w:rsidRPr="00C71AFB" w:rsidSect="00F3645B">
      <w:headerReference w:type="default" r:id="rId8"/>
      <w:headerReference w:type="first" r:id="rId9"/>
      <w:footerReference w:type="first" r:id="rId10"/>
      <w:pgSz w:w="11907" w:h="16840" w:code="9"/>
      <w:pgMar w:top="2120" w:right="992" w:bottom="2127" w:left="1276" w:header="426" w:footer="6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D1176" w14:textId="77777777" w:rsidR="00437751" w:rsidRDefault="00437751">
      <w:r>
        <w:separator/>
      </w:r>
    </w:p>
  </w:endnote>
  <w:endnote w:type="continuationSeparator" w:id="0">
    <w:p w14:paraId="62BA5757" w14:textId="77777777" w:rsidR="00437751" w:rsidRDefault="0043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GM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M Sans Regular Ita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M Sans Regular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honburi Light">
    <w:panose1 w:val="00000300000000000000"/>
    <w:charset w:val="59"/>
    <w:family w:val="auto"/>
    <w:pitch w:val="variable"/>
    <w:sig w:usb0="01000201" w:usb1="00000000" w:usb2="00000000" w:usb3="00000000" w:csb0="00000197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BF270" w14:textId="77777777" w:rsidR="00C71AFB" w:rsidRPr="00F61D59" w:rsidRDefault="00C71AFB" w:rsidP="00F61D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FC209" wp14:editId="44C3BCB2">
              <wp:simplePos x="0" y="0"/>
              <wp:positionH relativeFrom="column">
                <wp:posOffset>-1179195</wp:posOffset>
              </wp:positionH>
              <wp:positionV relativeFrom="paragraph">
                <wp:posOffset>-532130</wp:posOffset>
              </wp:positionV>
              <wp:extent cx="6534150" cy="0"/>
              <wp:effectExtent l="0" t="50800" r="19050" b="7620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127000" cmpd="sng">
                        <a:solidFill>
                          <a:srgbClr val="00B0F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92.8pt;margin-top:-41.8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" strokecolor="#00b0f0" strokeweight="10pt">
              <v:shadow color="#868686" opacity="1" mv:blur="0" offset="2pt,2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2AC1F2" wp14:editId="175F2D1E">
              <wp:simplePos x="0" y="0"/>
              <wp:positionH relativeFrom="column">
                <wp:posOffset>5793105</wp:posOffset>
              </wp:positionH>
              <wp:positionV relativeFrom="paragraph">
                <wp:posOffset>-532130</wp:posOffset>
              </wp:positionV>
              <wp:extent cx="762000" cy="635"/>
              <wp:effectExtent l="0" t="50800" r="25400" b="10096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" cy="635"/>
                      </a:xfrm>
                      <a:prstGeom prst="straightConnector1">
                        <a:avLst/>
                      </a:prstGeom>
                      <a:noFill/>
                      <a:ln w="127000" cmpd="sng">
                        <a:solidFill>
                          <a:srgbClr val="00B0F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456.15pt;margin-top:-41.85pt;width:6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" strokecolor="#00b0f0" strokeweight="10pt">
              <v:shadow color="#868686" opacity="1" mv:blur="0" offset="2pt,2pt"/>
            </v:shape>
          </w:pict>
        </mc:Fallback>
      </mc:AlternateContent>
    </w:r>
    <w:r>
      <w:rPr>
        <w:rFonts w:ascii="Russo One" w:hAnsi="Russo One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52A753" wp14:editId="32E9E34F">
              <wp:simplePos x="0" y="0"/>
              <wp:positionH relativeFrom="column">
                <wp:posOffset>2821305</wp:posOffset>
              </wp:positionH>
              <wp:positionV relativeFrom="paragraph">
                <wp:posOffset>-875030</wp:posOffset>
              </wp:positionV>
              <wp:extent cx="2971800" cy="1278890"/>
              <wp:effectExtent l="0" t="0" r="0" b="0"/>
              <wp:wrapTight wrapText="bothSides">
                <wp:wrapPolygon edited="0">
                  <wp:start x="0" y="0"/>
                  <wp:lineTo x="0" y="21021"/>
                  <wp:lineTo x="21415" y="21021"/>
                  <wp:lineTo x="21415" y="0"/>
                  <wp:lineTo x="0" y="0"/>
                </wp:wrapPolygon>
              </wp:wrapTight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12788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0F8FC" w14:textId="77777777" w:rsidR="00C71AFB" w:rsidRPr="00DC28F4" w:rsidRDefault="00C71AFB" w:rsidP="00BF2AF5">
                          <w:pPr>
                            <w:spacing w:before="120"/>
                            <w:jc w:val="right"/>
                            <w:rPr>
                              <w:rFonts w:ascii="Russo One" w:hAnsi="Russo One"/>
                              <w:sz w:val="26"/>
                              <w:szCs w:val="26"/>
                              <w:lang w:val="ru-RU"/>
                            </w:rPr>
                          </w:pPr>
                          <w:r w:rsidRPr="00DC28F4">
                            <w:rPr>
                              <w:rFonts w:ascii="Russo One" w:hAnsi="Russo One"/>
                              <w:sz w:val="26"/>
                              <w:szCs w:val="26"/>
                              <w:lang w:val="ru-RU"/>
                            </w:rPr>
                            <w:t>тел: +7 916 542 56 48</w:t>
                          </w:r>
                        </w:p>
                        <w:p w14:paraId="143C9E3C" w14:textId="77777777" w:rsidR="00C71AFB" w:rsidRPr="00DC28F4" w:rsidRDefault="00C71AFB" w:rsidP="00BF2AF5">
                          <w:pPr>
                            <w:spacing w:before="120"/>
                            <w:jc w:val="right"/>
                            <w:rPr>
                              <w:rFonts w:ascii="Russo One" w:hAnsi="Russo One"/>
                              <w:sz w:val="26"/>
                              <w:szCs w:val="26"/>
                              <w:lang w:val="ru-RU"/>
                            </w:rPr>
                          </w:pPr>
                          <w:r w:rsidRPr="00DC28F4">
                            <w:rPr>
                              <w:rFonts w:ascii="Russo One" w:hAnsi="Russo One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DC28F4">
                            <w:rPr>
                              <w:rFonts w:ascii="Russo One" w:hAnsi="Russo One"/>
                              <w:sz w:val="26"/>
                              <w:szCs w:val="26"/>
                              <w:lang w:val="ru-RU"/>
                            </w:rPr>
                            <w:tab/>
                            <w:t>+7 903 782 94 30</w:t>
                          </w:r>
                        </w:p>
                        <w:p w14:paraId="748F3098" w14:textId="77777777" w:rsidR="00C71AFB" w:rsidRPr="00DC28F4" w:rsidRDefault="00C71AFB" w:rsidP="00BF2AF5">
                          <w:pPr>
                            <w:spacing w:before="120"/>
                            <w:jc w:val="right"/>
                            <w:rPr>
                              <w:rFonts w:ascii="Russo One" w:hAnsi="Russo One"/>
                              <w:sz w:val="26"/>
                              <w:szCs w:val="26"/>
                            </w:rPr>
                          </w:pPr>
                          <w:r w:rsidRPr="00DC28F4">
                            <w:rPr>
                              <w:rFonts w:ascii="Russo One" w:hAnsi="Russo One"/>
                              <w:sz w:val="26"/>
                              <w:szCs w:val="26"/>
                            </w:rPr>
                            <w:t xml:space="preserve">e-mail: </w:t>
                          </w:r>
                          <w:hyperlink r:id="rId1" w:history="1">
                            <w:r w:rsidRPr="00DC28F4">
                              <w:rPr>
                                <w:rStyle w:val="Hyperlink"/>
                                <w:rFonts w:ascii="Russo One" w:hAnsi="Russo One"/>
                                <w:color w:val="auto"/>
                                <w:sz w:val="26"/>
                                <w:szCs w:val="26"/>
                              </w:rPr>
                              <w:t>info@ncheremushki.com</w:t>
                            </w:r>
                          </w:hyperlink>
                        </w:p>
                        <w:p w14:paraId="34483E64" w14:textId="77777777" w:rsidR="00C71AFB" w:rsidRDefault="00C71AFB" w:rsidP="00BF2AF5">
                          <w:pPr>
                            <w:spacing w:before="120"/>
                            <w:jc w:val="right"/>
                          </w:pPr>
                          <w:r w:rsidRPr="00DC28F4">
                            <w:rPr>
                              <w:rFonts w:ascii="Russo One" w:hAnsi="Russo One"/>
                              <w:sz w:val="26"/>
                              <w:szCs w:val="26"/>
                            </w:rPr>
                            <w:t>web: ncheremushki.com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222.15pt;margin-top:-68.85pt;width:234pt;height:10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" fillcolor="white [3212]" stroked="f" strokeweight="1pt">
              <v:textbox>
                <w:txbxContent>
                  <w:p w14:paraId="2560F8FC" w14:textId="77777777" w:rsidR="00C71AFB" w:rsidRPr="00DC28F4" w:rsidRDefault="00C71AFB" w:rsidP="00BF2AF5">
                    <w:pPr>
                      <w:spacing w:before="120"/>
                      <w:jc w:val="right"/>
                      <w:rPr>
                        <w:rFonts w:ascii="Russo One" w:hAnsi="Russo One"/>
                        <w:sz w:val="26"/>
                        <w:szCs w:val="26"/>
                        <w:lang w:val="ru-RU"/>
                      </w:rPr>
                    </w:pPr>
                    <w:r w:rsidRPr="00DC28F4">
                      <w:rPr>
                        <w:rFonts w:ascii="Russo One" w:hAnsi="Russo One"/>
                        <w:sz w:val="26"/>
                        <w:szCs w:val="26"/>
                        <w:lang w:val="ru-RU"/>
                      </w:rPr>
                      <w:t>тел: +7 916 542 56 48</w:t>
                    </w:r>
                  </w:p>
                  <w:p w14:paraId="143C9E3C" w14:textId="77777777" w:rsidR="00C71AFB" w:rsidRPr="00DC28F4" w:rsidRDefault="00C71AFB" w:rsidP="00BF2AF5">
                    <w:pPr>
                      <w:spacing w:before="120"/>
                      <w:jc w:val="right"/>
                      <w:rPr>
                        <w:rFonts w:ascii="Russo One" w:hAnsi="Russo One"/>
                        <w:sz w:val="26"/>
                        <w:szCs w:val="26"/>
                        <w:lang w:val="ru-RU"/>
                      </w:rPr>
                    </w:pPr>
                    <w:r w:rsidRPr="00DC28F4">
                      <w:rPr>
                        <w:rFonts w:ascii="Russo One" w:hAnsi="Russo One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DC28F4">
                      <w:rPr>
                        <w:rFonts w:ascii="Russo One" w:hAnsi="Russo One"/>
                        <w:sz w:val="26"/>
                        <w:szCs w:val="26"/>
                        <w:lang w:val="ru-RU"/>
                      </w:rPr>
                      <w:tab/>
                      <w:t>+7 903 782 94 30</w:t>
                    </w:r>
                  </w:p>
                  <w:p w14:paraId="748F3098" w14:textId="77777777" w:rsidR="00C71AFB" w:rsidRPr="00DC28F4" w:rsidRDefault="00C71AFB" w:rsidP="00BF2AF5">
                    <w:pPr>
                      <w:spacing w:before="120"/>
                      <w:jc w:val="right"/>
                      <w:rPr>
                        <w:rFonts w:ascii="Russo One" w:hAnsi="Russo One"/>
                        <w:sz w:val="26"/>
                        <w:szCs w:val="26"/>
                      </w:rPr>
                    </w:pPr>
                    <w:proofErr w:type="gramStart"/>
                    <w:r w:rsidRPr="00DC28F4">
                      <w:rPr>
                        <w:rFonts w:ascii="Russo One" w:hAnsi="Russo One"/>
                        <w:sz w:val="26"/>
                        <w:szCs w:val="26"/>
                      </w:rPr>
                      <w:t>e</w:t>
                    </w:r>
                    <w:proofErr w:type="gramEnd"/>
                    <w:r w:rsidRPr="00DC28F4">
                      <w:rPr>
                        <w:rFonts w:ascii="Russo One" w:hAnsi="Russo One"/>
                        <w:sz w:val="26"/>
                        <w:szCs w:val="26"/>
                      </w:rPr>
                      <w:t xml:space="preserve">-mail: </w:t>
                    </w:r>
                    <w:hyperlink r:id="rId2" w:history="1">
                      <w:r w:rsidRPr="00DC28F4">
                        <w:rPr>
                          <w:rStyle w:val="Hyperlink"/>
                          <w:rFonts w:ascii="Russo One" w:hAnsi="Russo One"/>
                          <w:color w:val="auto"/>
                          <w:sz w:val="26"/>
                          <w:szCs w:val="26"/>
                        </w:rPr>
                        <w:t>info@ncheremushki.com</w:t>
                      </w:r>
                    </w:hyperlink>
                  </w:p>
                  <w:p w14:paraId="34483E64" w14:textId="77777777" w:rsidR="00C71AFB" w:rsidRDefault="00C71AFB" w:rsidP="00BF2AF5">
                    <w:pPr>
                      <w:spacing w:before="120"/>
                      <w:jc w:val="right"/>
                    </w:pPr>
                    <w:proofErr w:type="gramStart"/>
                    <w:r w:rsidRPr="00DC28F4">
                      <w:rPr>
                        <w:rFonts w:ascii="Russo One" w:hAnsi="Russo One"/>
                        <w:sz w:val="26"/>
                        <w:szCs w:val="26"/>
                      </w:rPr>
                      <w:t>web</w:t>
                    </w:r>
                    <w:proofErr w:type="gramEnd"/>
                    <w:r w:rsidRPr="00DC28F4">
                      <w:rPr>
                        <w:rFonts w:ascii="Russo One" w:hAnsi="Russo One"/>
                        <w:sz w:val="26"/>
                        <w:szCs w:val="26"/>
                      </w:rPr>
                      <w:t>: ncheremushki.com</w:t>
                    </w: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EE8A" w14:textId="77777777" w:rsidR="00437751" w:rsidRDefault="00437751">
      <w:r>
        <w:separator/>
      </w:r>
    </w:p>
  </w:footnote>
  <w:footnote w:type="continuationSeparator" w:id="0">
    <w:p w14:paraId="503DA47A" w14:textId="77777777" w:rsidR="00437751" w:rsidRDefault="004377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F906" w14:textId="77777777" w:rsidR="00C71AFB" w:rsidRDefault="00C71AFB">
    <w:pPr>
      <w:pStyle w:val="Header"/>
      <w:spacing w:after="240" w:line="240" w:lineRule="atLea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1"/>
    </w:tblGrid>
    <w:tr w:rsidR="00C71AFB" w14:paraId="22C1133D" w14:textId="77777777" w:rsidTr="007409F0">
      <w:trPr>
        <w:trHeight w:hRule="exact" w:val="1846"/>
      </w:trPr>
      <w:tc>
        <w:tcPr>
          <w:tcW w:w="9631" w:type="dxa"/>
        </w:tcPr>
        <w:p w14:paraId="67C8F08C" w14:textId="77777777" w:rsidR="00C71AFB" w:rsidRDefault="00C71AFB" w:rsidP="00D02102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F368BB1" wp14:editId="2A99D82C">
                    <wp:simplePos x="0" y="0"/>
                    <wp:positionH relativeFrom="column">
                      <wp:posOffset>3351085</wp:posOffset>
                    </wp:positionH>
                    <wp:positionV relativeFrom="page">
                      <wp:posOffset>1012715</wp:posOffset>
                    </wp:positionV>
                    <wp:extent cx="2680335" cy="45085"/>
                    <wp:effectExtent l="25400" t="50800" r="12065" b="56515"/>
                    <wp:wrapNone/>
                    <wp:docPr id="320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rot="60000" flipV="1">
                              <a:off x="0" y="0"/>
                              <a:ext cx="2680335" cy="45085"/>
                            </a:xfrm>
                            <a:prstGeom prst="straightConnector1">
                              <a:avLst/>
                            </a:prstGeom>
                            <a:noFill/>
                            <a:ln w="127000" cmpd="sng">
                              <a:solidFill>
                                <a:srgbClr val="15C2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263.85pt;margin-top:79.75pt;width:211.05pt;height:3.55pt;rotation:-1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" strokecolor="#15c2ff" strokeweight="10pt">
                    <v:shadow color="#868686" opacity="1" mv:blur="0" offset="2pt,2pt"/>
                    <w10:wrap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B06E5C6" wp14:editId="02A9DC50">
                    <wp:simplePos x="0" y="0"/>
                    <wp:positionH relativeFrom="column">
                      <wp:posOffset>3465195</wp:posOffset>
                    </wp:positionH>
                    <wp:positionV relativeFrom="paragraph">
                      <wp:posOffset>50800</wp:posOffset>
                    </wp:positionV>
                    <wp:extent cx="2628900" cy="800100"/>
                    <wp:effectExtent l="0" t="0" r="0" b="1270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89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C22477" w14:textId="77777777" w:rsidR="00C71AFB" w:rsidRPr="00FC1626" w:rsidRDefault="00C71AFB" w:rsidP="00FC1626">
                                <w:pPr>
                                  <w:spacing w:before="120"/>
                                  <w:rPr>
                                    <w:rFonts w:ascii="Russo One" w:hAnsi="Russo One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FC1626">
                                  <w:rPr>
                                    <w:rFonts w:ascii="Russo One" w:hAnsi="Russo One"/>
                                    <w:sz w:val="32"/>
                                    <w:szCs w:val="32"/>
                                  </w:rPr>
                                  <w:t>Инициативная</w:t>
                                </w:r>
                                <w:proofErr w:type="spellEnd"/>
                                <w:r w:rsidRPr="00FC1626">
                                  <w:rPr>
                                    <w:rFonts w:ascii="Russo One" w:hAnsi="Russo One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C1626">
                                  <w:rPr>
                                    <w:rFonts w:ascii="Russo One" w:hAnsi="Russo One"/>
                                    <w:sz w:val="32"/>
                                    <w:szCs w:val="32"/>
                                  </w:rPr>
                                  <w:t>группа</w:t>
                                </w:r>
                                <w:proofErr w:type="spellEnd"/>
                                <w:r w:rsidRPr="00FC1626">
                                  <w:rPr>
                                    <w:rFonts w:ascii="Russo One" w:hAnsi="Russo One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1FFDD01C" w14:textId="77777777" w:rsidR="00C71AFB" w:rsidRPr="00FC1626" w:rsidRDefault="00C71AFB" w:rsidP="00FC1626">
                                <w:pPr>
                                  <w:spacing w:before="120"/>
                                  <w:rPr>
                                    <w:rFonts w:ascii="Russo One" w:hAnsi="Russo One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FC1626">
                                  <w:rPr>
                                    <w:rFonts w:ascii="Russo One" w:hAnsi="Russo One"/>
                                    <w:sz w:val="32"/>
                                    <w:szCs w:val="32"/>
                                  </w:rPr>
                                  <w:t>граждан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272.85pt;margin-top:4pt;width:20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" filled="f" stroked="f">
                    <v:textbox>
                      <w:txbxContent>
                        <w:p w14:paraId="51C22477" w14:textId="77777777" w:rsidR="00C71AFB" w:rsidRPr="00FC1626" w:rsidRDefault="00C71AFB" w:rsidP="00FC1626">
                          <w:pPr>
                            <w:spacing w:before="120"/>
                            <w:rPr>
                              <w:rFonts w:ascii="Russo One" w:hAnsi="Russo One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FC1626">
                            <w:rPr>
                              <w:rFonts w:ascii="Russo One" w:hAnsi="Russo One"/>
                              <w:sz w:val="32"/>
                              <w:szCs w:val="32"/>
                            </w:rPr>
                            <w:t>Инициативная</w:t>
                          </w:r>
                          <w:proofErr w:type="spellEnd"/>
                          <w:r w:rsidRPr="00FC1626">
                            <w:rPr>
                              <w:rFonts w:ascii="Russo One" w:hAnsi="Russo One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C1626">
                            <w:rPr>
                              <w:rFonts w:ascii="Russo One" w:hAnsi="Russo One"/>
                              <w:sz w:val="32"/>
                              <w:szCs w:val="32"/>
                            </w:rPr>
                            <w:t>группа</w:t>
                          </w:r>
                          <w:proofErr w:type="spellEnd"/>
                          <w:r w:rsidRPr="00FC1626">
                            <w:rPr>
                              <w:rFonts w:ascii="Russo One" w:hAnsi="Russo One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FFDD01C" w14:textId="77777777" w:rsidR="00C71AFB" w:rsidRPr="00FC1626" w:rsidRDefault="00C71AFB" w:rsidP="00FC1626">
                          <w:pPr>
                            <w:spacing w:before="120"/>
                            <w:rPr>
                              <w:rFonts w:ascii="Russo One" w:hAnsi="Russo One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FC1626">
                            <w:rPr>
                              <w:rFonts w:ascii="Russo One" w:hAnsi="Russo One"/>
                              <w:sz w:val="32"/>
                              <w:szCs w:val="32"/>
                            </w:rPr>
                            <w:t>граждан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8C062A">
            <w:rPr>
              <w:noProof/>
            </w:rPr>
            <w:drawing>
              <wp:inline distT="0" distB="0" distL="0" distR="0" wp14:anchorId="49759472" wp14:editId="3ECCB9C6">
                <wp:extent cx="1324610" cy="1150620"/>
                <wp:effectExtent l="0" t="0" r="8890" b="0"/>
                <wp:docPr id="3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</w:t>
          </w:r>
        </w:p>
      </w:tc>
    </w:tr>
  </w:tbl>
  <w:p w14:paraId="640BBF9C" w14:textId="77777777" w:rsidR="00C71AFB" w:rsidRDefault="00C71AFB" w:rsidP="00F61D59">
    <w:pPr>
      <w:pStyle w:val="Header"/>
      <w:spacing w:line="20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FD2"/>
    <w:multiLevelType w:val="hybridMultilevel"/>
    <w:tmpl w:val="A288E01C"/>
    <w:lvl w:ilvl="0" w:tplc="ED988F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414F"/>
    <w:multiLevelType w:val="hybridMultilevel"/>
    <w:tmpl w:val="7884CB2E"/>
    <w:lvl w:ilvl="0" w:tplc="BF828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57429"/>
    <w:multiLevelType w:val="hybridMultilevel"/>
    <w:tmpl w:val="A35A1CEC"/>
    <w:lvl w:ilvl="0" w:tplc="3CDAEF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440D5"/>
    <w:multiLevelType w:val="multilevel"/>
    <w:tmpl w:val="C902CBCA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09F95683"/>
    <w:multiLevelType w:val="hybridMultilevel"/>
    <w:tmpl w:val="C28AA620"/>
    <w:lvl w:ilvl="0" w:tplc="73FAA432">
      <w:start w:val="8"/>
      <w:numFmt w:val="bullet"/>
      <w:lvlText w:val="-"/>
      <w:lvlJc w:val="left"/>
      <w:pPr>
        <w:ind w:left="709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0D576677"/>
    <w:multiLevelType w:val="multilevel"/>
    <w:tmpl w:val="C75C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9006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13D16"/>
    <w:multiLevelType w:val="multilevel"/>
    <w:tmpl w:val="53C04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0DC43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7C51DA"/>
    <w:multiLevelType w:val="multilevel"/>
    <w:tmpl w:val="BD167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2A33AC3"/>
    <w:multiLevelType w:val="hybridMultilevel"/>
    <w:tmpl w:val="1A48A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D2152"/>
    <w:multiLevelType w:val="hybridMultilevel"/>
    <w:tmpl w:val="D5C0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6D95"/>
    <w:multiLevelType w:val="hybridMultilevel"/>
    <w:tmpl w:val="684813F0"/>
    <w:lvl w:ilvl="0" w:tplc="6C1610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32282"/>
    <w:multiLevelType w:val="multilevel"/>
    <w:tmpl w:val="36A83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13056AA"/>
    <w:multiLevelType w:val="singleLevel"/>
    <w:tmpl w:val="F01C121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577D2417"/>
    <w:multiLevelType w:val="singleLevel"/>
    <w:tmpl w:val="E642F38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>
    <w:nsid w:val="5F0471EF"/>
    <w:multiLevelType w:val="multilevel"/>
    <w:tmpl w:val="64F6BA8E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7" w:hanging="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17">
    <w:nsid w:val="6ADB2117"/>
    <w:multiLevelType w:val="hybridMultilevel"/>
    <w:tmpl w:val="5E068986"/>
    <w:lvl w:ilvl="0" w:tplc="6C1610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3777BE"/>
    <w:multiLevelType w:val="multilevel"/>
    <w:tmpl w:val="22522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7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8"/>
  </w:num>
  <w:num w:numId="12">
    <w:abstractNumId w:val="7"/>
  </w:num>
  <w:num w:numId="13">
    <w:abstractNumId w:val="9"/>
  </w:num>
  <w:num w:numId="14">
    <w:abstractNumId w:val="5"/>
  </w:num>
  <w:num w:numId="15">
    <w:abstractNumId w:val="16"/>
  </w:num>
  <w:num w:numId="16">
    <w:abstractNumId w:val="4"/>
  </w:num>
  <w:num w:numId="17">
    <w:abstractNumId w:val="3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D1"/>
    <w:rsid w:val="00026075"/>
    <w:rsid w:val="0003359F"/>
    <w:rsid w:val="00062666"/>
    <w:rsid w:val="0006453D"/>
    <w:rsid w:val="000E556C"/>
    <w:rsid w:val="000F2DE2"/>
    <w:rsid w:val="0014479D"/>
    <w:rsid w:val="00180ED3"/>
    <w:rsid w:val="00195764"/>
    <w:rsid w:val="001A1883"/>
    <w:rsid w:val="001A6990"/>
    <w:rsid w:val="001B7C16"/>
    <w:rsid w:val="001C5773"/>
    <w:rsid w:val="001D380C"/>
    <w:rsid w:val="001E0E30"/>
    <w:rsid w:val="001E1B76"/>
    <w:rsid w:val="00231215"/>
    <w:rsid w:val="00232688"/>
    <w:rsid w:val="0023415C"/>
    <w:rsid w:val="00290E04"/>
    <w:rsid w:val="002E1826"/>
    <w:rsid w:val="002E31F1"/>
    <w:rsid w:val="00306E31"/>
    <w:rsid w:val="003116C0"/>
    <w:rsid w:val="00353F46"/>
    <w:rsid w:val="0039609A"/>
    <w:rsid w:val="00426719"/>
    <w:rsid w:val="00434284"/>
    <w:rsid w:val="00437751"/>
    <w:rsid w:val="004549F4"/>
    <w:rsid w:val="004715CF"/>
    <w:rsid w:val="00477D2A"/>
    <w:rsid w:val="004A4CAD"/>
    <w:rsid w:val="004B7281"/>
    <w:rsid w:val="004F393F"/>
    <w:rsid w:val="00507AC2"/>
    <w:rsid w:val="005162B3"/>
    <w:rsid w:val="00530840"/>
    <w:rsid w:val="00531BB8"/>
    <w:rsid w:val="0054361E"/>
    <w:rsid w:val="005439F6"/>
    <w:rsid w:val="005516E6"/>
    <w:rsid w:val="00586F95"/>
    <w:rsid w:val="0058776C"/>
    <w:rsid w:val="005E5DE1"/>
    <w:rsid w:val="005F01FA"/>
    <w:rsid w:val="005F66A0"/>
    <w:rsid w:val="005F7314"/>
    <w:rsid w:val="0063612D"/>
    <w:rsid w:val="00637338"/>
    <w:rsid w:val="00641E9E"/>
    <w:rsid w:val="00643401"/>
    <w:rsid w:val="0069315E"/>
    <w:rsid w:val="006B225E"/>
    <w:rsid w:val="006B5976"/>
    <w:rsid w:val="006C5779"/>
    <w:rsid w:val="00726187"/>
    <w:rsid w:val="007409F0"/>
    <w:rsid w:val="007439F9"/>
    <w:rsid w:val="00774E56"/>
    <w:rsid w:val="0077764C"/>
    <w:rsid w:val="00785512"/>
    <w:rsid w:val="007932DE"/>
    <w:rsid w:val="007C699B"/>
    <w:rsid w:val="007E777D"/>
    <w:rsid w:val="008117FA"/>
    <w:rsid w:val="00896DDF"/>
    <w:rsid w:val="008A1223"/>
    <w:rsid w:val="008B5091"/>
    <w:rsid w:val="008B69C4"/>
    <w:rsid w:val="008D544E"/>
    <w:rsid w:val="008E38D8"/>
    <w:rsid w:val="00962A03"/>
    <w:rsid w:val="00974C54"/>
    <w:rsid w:val="009A060D"/>
    <w:rsid w:val="00A03699"/>
    <w:rsid w:val="00A21880"/>
    <w:rsid w:val="00A26C0F"/>
    <w:rsid w:val="00A31443"/>
    <w:rsid w:val="00A557AE"/>
    <w:rsid w:val="00AC4DD2"/>
    <w:rsid w:val="00B14216"/>
    <w:rsid w:val="00B231B5"/>
    <w:rsid w:val="00B525F6"/>
    <w:rsid w:val="00BA18B4"/>
    <w:rsid w:val="00BB4D06"/>
    <w:rsid w:val="00BE7664"/>
    <w:rsid w:val="00BF2AF5"/>
    <w:rsid w:val="00BF4BD1"/>
    <w:rsid w:val="00C03E26"/>
    <w:rsid w:val="00C07120"/>
    <w:rsid w:val="00C10798"/>
    <w:rsid w:val="00C23EFB"/>
    <w:rsid w:val="00C356F0"/>
    <w:rsid w:val="00C37929"/>
    <w:rsid w:val="00C67C2C"/>
    <w:rsid w:val="00C71AFB"/>
    <w:rsid w:val="00CE0855"/>
    <w:rsid w:val="00CF425C"/>
    <w:rsid w:val="00D02102"/>
    <w:rsid w:val="00D13DA6"/>
    <w:rsid w:val="00D30F74"/>
    <w:rsid w:val="00D3525A"/>
    <w:rsid w:val="00D40E8F"/>
    <w:rsid w:val="00D43E0E"/>
    <w:rsid w:val="00D828EA"/>
    <w:rsid w:val="00D85C94"/>
    <w:rsid w:val="00DC28F4"/>
    <w:rsid w:val="00DD3D93"/>
    <w:rsid w:val="00DF422B"/>
    <w:rsid w:val="00E12066"/>
    <w:rsid w:val="00E31945"/>
    <w:rsid w:val="00E60729"/>
    <w:rsid w:val="00E9761E"/>
    <w:rsid w:val="00EA16E9"/>
    <w:rsid w:val="00EB7228"/>
    <w:rsid w:val="00EC7BC4"/>
    <w:rsid w:val="00ED27AC"/>
    <w:rsid w:val="00EE40CB"/>
    <w:rsid w:val="00F05CA5"/>
    <w:rsid w:val="00F3645B"/>
    <w:rsid w:val="00F61D59"/>
    <w:rsid w:val="00F6595C"/>
    <w:rsid w:val="00F81C32"/>
    <w:rsid w:val="00F9418A"/>
    <w:rsid w:val="00FA30C1"/>
    <w:rsid w:val="00FA320C"/>
    <w:rsid w:val="00FA6BAE"/>
    <w:rsid w:val="00FB501D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843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rFonts w:ascii="GM Serif" w:hAnsi="GM Serif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557AE"/>
    <w:rPr>
      <w:rFonts w:ascii="Tahoma" w:hAnsi="Tahoma" w:cs="Tahoma"/>
      <w:sz w:val="16"/>
      <w:szCs w:val="16"/>
    </w:rPr>
  </w:style>
  <w:style w:type="paragraph" w:customStyle="1" w:styleId="GMSansRegularItalic13">
    <w:name w:val="GMSansRegularItalic13"/>
    <w:basedOn w:val="Header"/>
    <w:pPr>
      <w:spacing w:before="76"/>
    </w:pPr>
    <w:rPr>
      <w:rFonts w:ascii="GM Sans Regular Italic" w:hAnsi="GM Sans Regular Italic"/>
      <w:sz w:val="26"/>
    </w:rPr>
  </w:style>
  <w:style w:type="paragraph" w:customStyle="1" w:styleId="HeaderAddress">
    <w:name w:val="HeaderAddress"/>
    <w:basedOn w:val="Normal"/>
    <w:pPr>
      <w:spacing w:line="240" w:lineRule="auto"/>
    </w:pPr>
    <w:rPr>
      <w:rFonts w:ascii="GM Sans Regular" w:hAnsi="GM Sans Regular"/>
      <w:sz w:val="16"/>
    </w:rPr>
  </w:style>
  <w:style w:type="paragraph" w:customStyle="1" w:styleId="Body">
    <w:name w:val="Body"/>
    <w:basedOn w:val="Normal"/>
    <w:pPr>
      <w:spacing w:after="240"/>
    </w:pPr>
  </w:style>
  <w:style w:type="paragraph" w:customStyle="1" w:styleId="EspaceAvant8">
    <w:name w:val="EspaceAvant8"/>
    <w:basedOn w:val="Header"/>
    <w:pPr>
      <w:spacing w:before="170"/>
    </w:pPr>
    <w:rPr>
      <w:rFonts w:ascii="GM Sans Regular" w:hAnsi="GM Sans Regular"/>
      <w:sz w:val="16"/>
    </w:rPr>
  </w:style>
  <w:style w:type="paragraph" w:customStyle="1" w:styleId="BeforeBody">
    <w:name w:val="BeforeBody"/>
    <w:basedOn w:val="Normal"/>
    <w:next w:val="Body"/>
    <w:pPr>
      <w:spacing w:line="245" w:lineRule="atLeast"/>
    </w:pPr>
    <w:rPr>
      <w:sz w:val="16"/>
    </w:rPr>
  </w:style>
  <w:style w:type="paragraph" w:customStyle="1" w:styleId="Mentions">
    <w:name w:val="Mentions"/>
    <w:basedOn w:val="Normal"/>
    <w:pPr>
      <w:spacing w:before="40" w:line="240" w:lineRule="auto"/>
    </w:pPr>
    <w:rPr>
      <w:rFonts w:ascii="GM Sans Regular" w:hAnsi="GM Sans Regular"/>
      <w:sz w:val="16"/>
    </w:rPr>
  </w:style>
  <w:style w:type="paragraph" w:styleId="ListParagraph">
    <w:name w:val="List Paragraph"/>
    <w:basedOn w:val="Normal"/>
    <w:uiPriority w:val="34"/>
    <w:qFormat/>
    <w:rsid w:val="00A3144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A1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1883"/>
    <w:pPr>
      <w:spacing w:after="200" w:line="240" w:lineRule="auto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883"/>
    <w:rPr>
      <w:rFonts w:asciiTheme="minorHAnsi" w:eastAsiaTheme="minorHAnsi" w:hAnsiTheme="minorHAnsi" w:cstheme="minorBidi"/>
      <w:sz w:val="24"/>
      <w:szCs w:val="24"/>
      <w:lang w:val="ru-RU"/>
    </w:rPr>
  </w:style>
  <w:style w:type="character" w:styleId="Hyperlink">
    <w:name w:val="Hyperlink"/>
    <w:basedOn w:val="DefaultParagraphFont"/>
    <w:rsid w:val="00DC28F4"/>
    <w:rPr>
      <w:color w:val="0563C1" w:themeColor="hyperlink"/>
      <w:u w:val="single"/>
    </w:rPr>
  </w:style>
  <w:style w:type="character" w:customStyle="1" w:styleId="apple-converted-space">
    <w:name w:val="apple-converted-space"/>
    <w:uiPriority w:val="99"/>
    <w:rsid w:val="00A2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cheremushki.com" TargetMode="External"/><Relationship Id="rId2" Type="http://schemas.openxmlformats.org/officeDocument/2006/relationships/hyperlink" Target="mailto:info@ncheremushk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CE92C-9FBE-784C-82F4-2EEE9F20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Macintosh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Subject:</vt:lpstr>
      <vt:lpstr>Subject:</vt:lpstr>
    </vt:vector>
  </TitlesOfParts>
  <Company>NetForm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Mac</dc:creator>
  <cp:lastModifiedBy>Microsoft Office User</cp:lastModifiedBy>
  <cp:revision>2</cp:revision>
  <cp:lastPrinted>2017-07-24T17:56:00Z</cp:lastPrinted>
  <dcterms:created xsi:type="dcterms:W3CDTF">2017-07-24T17:59:00Z</dcterms:created>
  <dcterms:modified xsi:type="dcterms:W3CDTF">2017-07-24T17:59:00Z</dcterms:modified>
</cp:coreProperties>
</file>